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2EFDF" w14:textId="3B371CFD" w:rsidR="004E2987" w:rsidRPr="00853110" w:rsidRDefault="00613863" w:rsidP="00BE34E9">
      <w:r>
        <w:rPr>
          <w:b/>
          <w:sz w:val="28"/>
        </w:rPr>
        <w:t>BILAG C</w:t>
      </w:r>
      <w:r w:rsidRPr="00BE34E9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Pr="00BE34E9">
        <w:rPr>
          <w:b/>
          <w:sz w:val="28"/>
        </w:rPr>
        <w:t xml:space="preserve"> </w:t>
      </w:r>
      <w:r>
        <w:rPr>
          <w:b/>
          <w:sz w:val="28"/>
        </w:rPr>
        <w:t>BEHANDLING AV PERSONOPPLYSNINGER</w:t>
      </w:r>
    </w:p>
    <w:p w14:paraId="21A910A9" w14:textId="77777777" w:rsidR="004E2987" w:rsidRDefault="00D46170" w:rsidP="007946E1">
      <w:pPr>
        <w:pStyle w:val="Overskrift1"/>
      </w:pPr>
      <w:r>
        <w:t>Innledning</w:t>
      </w:r>
    </w:p>
    <w:p w14:paraId="6DF0E448" w14:textId="5C15E7C5" w:rsidR="00D46170" w:rsidRDefault="00A923A5" w:rsidP="00D46170">
      <w:r>
        <w:t>Dette b</w:t>
      </w:r>
      <w:r w:rsidR="00D46170">
        <w:t>ilaget angir hovedprinsippene for behandling av Personopplysninger under</w:t>
      </w:r>
      <w:r w:rsidR="00606293">
        <w:t>,</w:t>
      </w:r>
      <w:r w:rsidR="00D46170">
        <w:t xml:space="preserve"> og utgjør en integrert del av</w:t>
      </w:r>
      <w:r>
        <w:t>,</w:t>
      </w:r>
      <w:r w:rsidR="0046015B">
        <w:t xml:space="preserve"> Avtalen. </w:t>
      </w:r>
    </w:p>
    <w:p w14:paraId="4D728389" w14:textId="09B05F8B" w:rsidR="00BE34E9" w:rsidRDefault="005A6D46" w:rsidP="00D46170">
      <w:r>
        <w:t>Punkt 2 angir hovedprinsippene for behandling av Per</w:t>
      </w:r>
      <w:r w:rsidR="0046015B">
        <w:t>sonopplysninger. Punktene 3 – 18</w:t>
      </w:r>
      <w:r>
        <w:t xml:space="preserve"> utgjør </w:t>
      </w:r>
      <w:r w:rsidR="00A923A5">
        <w:t>Databehandleravtalen</w:t>
      </w:r>
      <w:r w:rsidR="00D46170">
        <w:t xml:space="preserve"> mellom partene</w:t>
      </w:r>
      <w:r>
        <w:t>.</w:t>
      </w:r>
    </w:p>
    <w:p w14:paraId="3D2CEF78" w14:textId="77777777" w:rsidR="00D46170" w:rsidRDefault="00D46170" w:rsidP="00D46170">
      <w:pPr>
        <w:pStyle w:val="Overskrift1"/>
      </w:pPr>
      <w:r>
        <w:t>Hovedprinsipper for behandling av personopplysninger</w:t>
      </w:r>
    </w:p>
    <w:p w14:paraId="7FEB9A1E" w14:textId="77777777" w:rsidR="00D46170" w:rsidRDefault="00D46170" w:rsidP="00D46170">
      <w:pPr>
        <w:pStyle w:val="Overskrift2"/>
      </w:pPr>
      <w:r>
        <w:t>Beskyttelse av Personopplysninger</w:t>
      </w:r>
    </w:p>
    <w:p w14:paraId="0C8474B3" w14:textId="613DC68E" w:rsidR="00D46170" w:rsidRDefault="00A923A5" w:rsidP="00D46170">
      <w:r>
        <w:t>LINK (som Databehandler)</w:t>
      </w:r>
      <w:r w:rsidR="00D46170">
        <w:t xml:space="preserve"> tar beskyttelse og sikkerhet for Personopplysninger </w:t>
      </w:r>
      <w:r w:rsidR="00523256">
        <w:t xml:space="preserve">alvorlig, og vil behandle slike opplysninger i samsvar med gjeldende Personvernlovgivning og Avtalen. </w:t>
      </w:r>
      <w:r w:rsidR="00AC67EB">
        <w:t>For å kunne yte Tjenesten</w:t>
      </w:r>
      <w:r w:rsidR="00523256">
        <w:t xml:space="preserve">, vil </w:t>
      </w:r>
      <w:r>
        <w:t>LINK</w:t>
      </w:r>
      <w:r w:rsidR="00523256">
        <w:t xml:space="preserve"> behandle Personopplysninger om </w:t>
      </w:r>
      <w:r w:rsidR="005A6D46">
        <w:t>B</w:t>
      </w:r>
      <w:r w:rsidR="00523256">
        <w:t>rukere og andr</w:t>
      </w:r>
      <w:r w:rsidR="00AC67EB">
        <w:t>e som har tilgang til Tjenesten</w:t>
      </w:r>
      <w:r w:rsidR="00523256">
        <w:t xml:space="preserve">. </w:t>
      </w:r>
      <w:r>
        <w:t>LINK</w:t>
      </w:r>
      <w:r w:rsidR="00523256">
        <w:t xml:space="preserve"> kan utlevere Personopplysninger i de</w:t>
      </w:r>
      <w:r w:rsidR="00AA6F24">
        <w:t xml:space="preserve">n grad Avtalen åpner for det. </w:t>
      </w:r>
    </w:p>
    <w:p w14:paraId="507DBDFC" w14:textId="77777777" w:rsidR="00523256" w:rsidRDefault="00523256" w:rsidP="00523256">
      <w:pPr>
        <w:pStyle w:val="Overskrift2"/>
      </w:pPr>
      <w:r>
        <w:t>Personvernerklæring</w:t>
      </w:r>
    </w:p>
    <w:p w14:paraId="02EE46EA" w14:textId="5DFA19E0" w:rsidR="00D46170" w:rsidRPr="00D46170" w:rsidRDefault="00D616D7" w:rsidP="00D46170">
      <w:r>
        <w:t xml:space="preserve">For mer informasjon om hvordan Personopplysninger </w:t>
      </w:r>
      <w:r w:rsidR="00261FDE">
        <w:t xml:space="preserve">vil behandles </w:t>
      </w:r>
      <w:r>
        <w:t xml:space="preserve">i relasjon til Tjenesten, henvises det til </w:t>
      </w:r>
      <w:r w:rsidR="00AB5626">
        <w:t>personvernerklæring</w:t>
      </w:r>
      <w:r w:rsidR="00261FDE">
        <w:t>en</w:t>
      </w:r>
      <w:r w:rsidR="005A6D46">
        <w:t xml:space="preserve"> som er</w:t>
      </w:r>
      <w:r>
        <w:t xml:space="preserve"> tilgjengelig her: </w:t>
      </w:r>
      <w:hyperlink r:id="rId7" w:history="1">
        <w:r w:rsidR="00FB25EE" w:rsidRPr="00BC2463">
          <w:rPr>
            <w:rStyle w:val="Hyperkobling"/>
            <w:rFonts w:ascii="Calibri" w:hAnsi="Calibri" w:cs="Calibri"/>
            <w:szCs w:val="21"/>
          </w:rPr>
          <w:t>https://www.linkmobility.com/privacy/</w:t>
        </w:r>
      </w:hyperlink>
      <w:r w:rsidR="0065498C">
        <w:rPr>
          <w:rStyle w:val="Hyperkobling"/>
          <w:rFonts w:ascii="Calibri" w:hAnsi="Calibri" w:cs="Calibri"/>
          <w:szCs w:val="21"/>
        </w:rPr>
        <w:t>.</w:t>
      </w:r>
      <w:r w:rsidR="00FB25EE">
        <w:rPr>
          <w:rFonts w:ascii="Calibri" w:hAnsi="Calibri" w:cs="Calibri"/>
          <w:color w:val="000000"/>
          <w:szCs w:val="21"/>
        </w:rPr>
        <w:t xml:space="preserve"> </w:t>
      </w:r>
    </w:p>
    <w:p w14:paraId="0A2334BC" w14:textId="4A0D7DA4" w:rsidR="007946E1" w:rsidRPr="00853110" w:rsidRDefault="001826A5" w:rsidP="00064F07">
      <w:pPr>
        <w:pStyle w:val="Overskrift1"/>
      </w:pPr>
      <w:r w:rsidRPr="00853110">
        <w:t xml:space="preserve">Formålet med </w:t>
      </w:r>
      <w:r w:rsidR="00A923A5">
        <w:t>Databehandleravtalen</w:t>
      </w:r>
    </w:p>
    <w:p w14:paraId="03AACCD8" w14:textId="65CD2585" w:rsidR="001E72B9" w:rsidRDefault="001826A5" w:rsidP="00064F07">
      <w:r w:rsidRPr="00853110">
        <w:t xml:space="preserve">Formålet med </w:t>
      </w:r>
      <w:r w:rsidR="00A923A5">
        <w:t>Databehandleravtalen</w:t>
      </w:r>
      <w:r w:rsidRPr="00853110">
        <w:t xml:space="preserve"> er å regulere rettigheter og plikter </w:t>
      </w:r>
      <w:r w:rsidR="007704C4">
        <w:t>i henhold til gjeldende P</w:t>
      </w:r>
      <w:r>
        <w:t>ersonvernlovgivning</w:t>
      </w:r>
      <w:r w:rsidRPr="00853110">
        <w:t xml:space="preserve"> i</w:t>
      </w:r>
      <w:r w:rsidR="00837D13">
        <w:t xml:space="preserve"> forbindelse med </w:t>
      </w:r>
      <w:r w:rsidR="00A923A5">
        <w:t>LINK</w:t>
      </w:r>
      <w:r w:rsidR="00D1174D">
        <w:t xml:space="preserve">s </w:t>
      </w:r>
      <w:r w:rsidR="00837D13">
        <w:t>behandling av Personopplysninger</w:t>
      </w:r>
      <w:r w:rsidR="00D1174D">
        <w:t xml:space="preserve"> på vegne av Behandlingsansvarlig.</w:t>
      </w:r>
      <w:r w:rsidRPr="00853110">
        <w:t xml:space="preserve"> </w:t>
      </w:r>
    </w:p>
    <w:p w14:paraId="4A813BF2" w14:textId="4C465D77" w:rsidR="00AB4EF9" w:rsidRDefault="00A923A5" w:rsidP="00064F07">
      <w:r>
        <w:t>Databehandleravtalen</w:t>
      </w:r>
      <w:r w:rsidR="00AB4EF9">
        <w:t xml:space="preserve"> skal sikre at Personopplysninger behandles i samsvar med Personvernlovgivning og ikke benyttes på en lovstridig måte eller </w:t>
      </w:r>
      <w:r w:rsidR="002721BC">
        <w:t>at</w:t>
      </w:r>
      <w:r w:rsidR="00AB4EF9">
        <w:t xml:space="preserve"> uautoriserte p</w:t>
      </w:r>
      <w:r w:rsidR="00A109D3">
        <w:t>arter</w:t>
      </w:r>
      <w:r w:rsidR="002721BC">
        <w:t xml:space="preserve"> får tilgang til Personopplysningene</w:t>
      </w:r>
      <w:r w:rsidR="00A109D3">
        <w:t xml:space="preserve">. </w:t>
      </w:r>
      <w:r w:rsidR="008C0585">
        <w:t>I tilfelle av konflikt mellom denne Databehandleravtalen og Avtalen, skal denne Databehandleravtalen gå foran, med mindre noe annet er avtalt.</w:t>
      </w:r>
    </w:p>
    <w:p w14:paraId="5AE59A6B" w14:textId="08DD565C" w:rsidR="00596C2E" w:rsidRDefault="00C74A3D" w:rsidP="00596C2E">
      <w:pPr>
        <w:pStyle w:val="Overskrift1"/>
      </w:pPr>
      <w:r>
        <w:t>O</w:t>
      </w:r>
      <w:r w:rsidR="001826A5" w:rsidRPr="00853110">
        <w:t>mfanget</w:t>
      </w:r>
      <w:r w:rsidR="001826A5">
        <w:t xml:space="preserve"> av </w:t>
      </w:r>
      <w:r w:rsidR="001826A5" w:rsidRPr="00853110">
        <w:t>behandlingen</w:t>
      </w:r>
    </w:p>
    <w:p w14:paraId="3561D636" w14:textId="77777777" w:rsidR="00B22A94" w:rsidRPr="00B22A94" w:rsidRDefault="00B22A94" w:rsidP="00B22A94">
      <w:pPr>
        <w:pStyle w:val="Overskrift2"/>
      </w:pPr>
      <w:r>
        <w:t>Generelt</w:t>
      </w:r>
    </w:p>
    <w:p w14:paraId="05639935" w14:textId="77777777" w:rsidR="00B22A94" w:rsidRDefault="00B22A94" w:rsidP="00596C2E">
      <w:r>
        <w:t xml:space="preserve">Behandlingsansvarlig bestemmer formålet med behandlingen og hvilke hjelpemidler som skal benyttes. </w:t>
      </w:r>
    </w:p>
    <w:p w14:paraId="58F93396" w14:textId="62264D01" w:rsidR="00B22A94" w:rsidRDefault="00A923A5" w:rsidP="00B22A94">
      <w:r>
        <w:t>LINK</w:t>
      </w:r>
      <w:r w:rsidR="00B22A94">
        <w:t>, dennes Underleverandører</w:t>
      </w:r>
      <w:r w:rsidR="00B22A94" w:rsidRPr="00853110">
        <w:t xml:space="preserve"> </w:t>
      </w:r>
      <w:r w:rsidR="00B22A94">
        <w:t>og</w:t>
      </w:r>
      <w:r w:rsidR="00B22A94" w:rsidRPr="00853110">
        <w:t xml:space="preserve"> andre som </w:t>
      </w:r>
      <w:r w:rsidR="00B22A94">
        <w:t xml:space="preserve">på vegne av </w:t>
      </w:r>
      <w:r>
        <w:t>LINK</w:t>
      </w:r>
      <w:r w:rsidR="00B22A94">
        <w:t xml:space="preserve"> utfører oppdrag og </w:t>
      </w:r>
      <w:r w:rsidR="00B22A94" w:rsidRPr="00853110">
        <w:t xml:space="preserve">har tilgang til Personopplysningene, skal behandle Personopplysningene kun på vegne av Behandlingsansvarlig </w:t>
      </w:r>
      <w:r w:rsidR="00B44DC3">
        <w:t xml:space="preserve">og </w:t>
      </w:r>
      <w:r w:rsidR="00B22A94" w:rsidRPr="00853110">
        <w:t>i</w:t>
      </w:r>
      <w:r w:rsidR="00B22A94">
        <w:t xml:space="preserve"> </w:t>
      </w:r>
      <w:r w:rsidR="00B22A94" w:rsidRPr="00EB6BB8">
        <w:t xml:space="preserve">henhold til </w:t>
      </w:r>
      <w:r w:rsidR="00B44DC3">
        <w:t xml:space="preserve">Avtalen og </w:t>
      </w:r>
      <w:r w:rsidR="00B22A94" w:rsidRPr="00EB6BB8">
        <w:t xml:space="preserve">Behandlingsansvarliges </w:t>
      </w:r>
      <w:r w:rsidR="00A138B1">
        <w:t>skriftlige</w:t>
      </w:r>
      <w:r w:rsidR="00A138B1" w:rsidRPr="00EB6BB8">
        <w:t xml:space="preserve"> </w:t>
      </w:r>
      <w:r w:rsidR="00B22A94" w:rsidRPr="00EB6BB8">
        <w:t xml:space="preserve">instrukser, </w:t>
      </w:r>
      <w:r w:rsidR="00B44DC3">
        <w:t xml:space="preserve">samt i henhold til </w:t>
      </w:r>
      <w:r w:rsidR="00032DE8" w:rsidRPr="00EB6BB8">
        <w:t xml:space="preserve">denne </w:t>
      </w:r>
      <w:r>
        <w:t>Databehandleravtalen</w:t>
      </w:r>
      <w:r w:rsidR="00B44DC3">
        <w:t>, med mindre noe annet fremgår i gjeldende lovgivning</w:t>
      </w:r>
      <w:r w:rsidR="00B22A94" w:rsidRPr="00A138B1">
        <w:t>.</w:t>
      </w:r>
    </w:p>
    <w:p w14:paraId="6B3CD735" w14:textId="58F21BFE" w:rsidR="00B22A94" w:rsidRPr="00853110" w:rsidRDefault="00A923A5" w:rsidP="00B22A94">
      <w:r>
        <w:t>LINK</w:t>
      </w:r>
      <w:r w:rsidR="00B22A94" w:rsidRPr="00853110">
        <w:t xml:space="preserve"> skal </w:t>
      </w:r>
      <w:r w:rsidR="00B22A94">
        <w:t>omgående underrette</w:t>
      </w:r>
      <w:r w:rsidR="00B22A94" w:rsidRPr="00853110">
        <w:t xml:space="preserve"> Behandlingsansvarlig dersom </w:t>
      </w:r>
      <w:r>
        <w:t>LINK</w:t>
      </w:r>
      <w:r w:rsidR="00B22A94">
        <w:t xml:space="preserve"> mener at en instruks er i strid med</w:t>
      </w:r>
      <w:r w:rsidR="00B22A94" w:rsidRPr="00853110">
        <w:t xml:space="preserve"> </w:t>
      </w:r>
      <w:r w:rsidR="00B22A94">
        <w:t>Personvernlovgivning</w:t>
      </w:r>
      <w:r w:rsidR="00B22A94" w:rsidRPr="00853110">
        <w:t>en.</w:t>
      </w:r>
    </w:p>
    <w:p w14:paraId="21FAC3EC" w14:textId="77777777" w:rsidR="007878AF" w:rsidRDefault="007878AF" w:rsidP="007878AF">
      <w:pPr>
        <w:pStyle w:val="Overskrift2"/>
      </w:pPr>
      <w:r>
        <w:lastRenderedPageBreak/>
        <w:t>Omfanget av behandlingen</w:t>
      </w:r>
    </w:p>
    <w:p w14:paraId="269892F8" w14:textId="795E4FA3" w:rsidR="007878AF" w:rsidRDefault="00A923A5" w:rsidP="007878AF">
      <w:r>
        <w:t>Databehandleravtalen</w:t>
      </w:r>
      <w:r w:rsidR="00AC67EB" w:rsidRPr="00853110">
        <w:t xml:space="preserve"> gjelder</w:t>
      </w:r>
      <w:r w:rsidR="00AC67EB">
        <w:t xml:space="preserve"> </w:t>
      </w:r>
      <w:r>
        <w:t>LINK</w:t>
      </w:r>
      <w:r w:rsidR="00AC67EB" w:rsidRPr="00853110">
        <w:t xml:space="preserve">s behandling av Personopplysninger på vegne av Behandlingsansvarlig i forbindelse med </w:t>
      </w:r>
      <w:r>
        <w:t>LINK</w:t>
      </w:r>
      <w:r w:rsidR="00AC67EB">
        <w:t>s</w:t>
      </w:r>
      <w:r w:rsidR="00AC67EB" w:rsidRPr="00853110">
        <w:t xml:space="preserve"> leveranse av </w:t>
      </w:r>
      <w:r w:rsidR="00BE34E9">
        <w:t>Tjenesten som</w:t>
      </w:r>
      <w:r w:rsidR="00AC67EB" w:rsidRPr="00853110">
        <w:t xml:space="preserve"> </w:t>
      </w:r>
      <w:r w:rsidR="00AC67EB">
        <w:t xml:space="preserve">nærmere beskrevet i </w:t>
      </w:r>
      <w:r w:rsidR="00BE34E9">
        <w:t>Bilag B</w:t>
      </w:r>
      <w:r w:rsidR="00AC67EB">
        <w:t>.</w:t>
      </w:r>
    </w:p>
    <w:p w14:paraId="6D47A9C1" w14:textId="6DCE3654" w:rsidR="007878AF" w:rsidRPr="00AC67EB" w:rsidRDefault="007878AF" w:rsidP="00AC67EB">
      <w:pPr>
        <w:pStyle w:val="Overskrift2"/>
      </w:pPr>
      <w:r>
        <w:t>Formålet med behandlingen</w:t>
      </w:r>
    </w:p>
    <w:p w14:paraId="381AB6B0" w14:textId="613469BE" w:rsidR="00032DE8" w:rsidRDefault="007878AF" w:rsidP="00596C2E">
      <w:r>
        <w:t>Karakteren og</w:t>
      </w:r>
      <w:bookmarkStart w:id="0" w:name="_GoBack"/>
      <w:bookmarkEnd w:id="0"/>
      <w:r w:rsidR="001826A5" w:rsidRPr="00853110">
        <w:t xml:space="preserve"> formålet med behandlingen </w:t>
      </w:r>
      <w:r w:rsidR="000014F5">
        <w:t xml:space="preserve">er knyttet til levering av Tjenesten, </w:t>
      </w:r>
      <w:r w:rsidR="00AC67EB">
        <w:t xml:space="preserve">som nærmere beskrevet i </w:t>
      </w:r>
      <w:r w:rsidR="00BE34E9">
        <w:t>Bilag B</w:t>
      </w:r>
      <w:r w:rsidR="00AC67EB">
        <w:t>.</w:t>
      </w:r>
    </w:p>
    <w:p w14:paraId="73DF5F0B" w14:textId="77777777" w:rsidR="00032DE8" w:rsidRDefault="00032DE8" w:rsidP="00032DE8">
      <w:pPr>
        <w:pStyle w:val="Overskrift2"/>
      </w:pPr>
      <w:r>
        <w:t xml:space="preserve">Kategorier av </w:t>
      </w:r>
      <w:r w:rsidR="0098752E">
        <w:t>P</w:t>
      </w:r>
      <w:r>
        <w:t>ersonopplysninger</w:t>
      </w:r>
      <w:r w:rsidR="0098752E">
        <w:t xml:space="preserve"> og Registrerte</w:t>
      </w:r>
    </w:p>
    <w:p w14:paraId="5B4E126B" w14:textId="77777777" w:rsidR="000B08AF" w:rsidRDefault="001826A5" w:rsidP="00596C2E">
      <w:r w:rsidRPr="00853110">
        <w:t xml:space="preserve">Behandlingen innebærer behandling av Personopplysninger </w:t>
      </w:r>
      <w:r w:rsidR="00EF7F2E">
        <w:t xml:space="preserve">om Behandlingsansvarliges sluttbrukere, kunder eller ansatte, avhengig av den Behandlingsansvarliges bruk av Tjenesten. </w:t>
      </w:r>
    </w:p>
    <w:p w14:paraId="5D258296" w14:textId="77777777" w:rsidR="00EF7F2E" w:rsidRDefault="00EF7F2E" w:rsidP="00596C2E">
      <w:r>
        <w:t xml:space="preserve">Behandlingen omfatter følgende kategorier av Personopplysninger, avhengig av den Behandlingsansvarliges konkrete bruk av Tjenesten: </w:t>
      </w:r>
    </w:p>
    <w:p w14:paraId="030FAE08" w14:textId="77777777" w:rsidR="00EF7F2E" w:rsidRDefault="00EF7F2E" w:rsidP="00D27C74">
      <w:pPr>
        <w:pStyle w:val="Listeavsnitt"/>
        <w:numPr>
          <w:ilvl w:val="0"/>
          <w:numId w:val="21"/>
        </w:numPr>
      </w:pPr>
      <w:r>
        <w:t xml:space="preserve">Alminnelige Personopplysninger, herunder navn, kontaktopplysninger slik som e-postadresse, telefonnummer etc. </w:t>
      </w:r>
    </w:p>
    <w:p w14:paraId="0B940DD9" w14:textId="77777777" w:rsidR="00EF7F2E" w:rsidRPr="00EF7F2E" w:rsidRDefault="00EF7F2E" w:rsidP="00D27C74">
      <w:pPr>
        <w:pStyle w:val="Listeavsnitt"/>
        <w:numPr>
          <w:ilvl w:val="0"/>
          <w:numId w:val="21"/>
        </w:numPr>
      </w:pPr>
      <w:r>
        <w:t xml:space="preserve">Spesielle kategorier av Personopplysninger, herunder opplysninger som avslører </w:t>
      </w:r>
      <w:r w:rsidRPr="00EF7F2E">
        <w:t xml:space="preserve">rasemessig eller etnisk opprinnelse, politisk oppfatning, religiøs- eller filosofisk overbevisning, fagforeningsmedlemskap og helseopplysninger. </w:t>
      </w:r>
    </w:p>
    <w:p w14:paraId="49E4065D" w14:textId="02015F2C" w:rsidR="00EF7F2E" w:rsidRPr="00EF7F2E" w:rsidRDefault="00EF7F2E" w:rsidP="00D27C74">
      <w:pPr>
        <w:pStyle w:val="Listeavsnitt"/>
        <w:numPr>
          <w:ilvl w:val="0"/>
          <w:numId w:val="21"/>
        </w:numPr>
      </w:pPr>
      <w:r w:rsidRPr="00EF7F2E">
        <w:t xml:space="preserve">Lokasjonsdata, herunder GPS- og Wifi-lokasjonsdata, samt lokasjonsdata hentet fra </w:t>
      </w:r>
      <w:r w:rsidR="00A923A5">
        <w:t>LINK</w:t>
      </w:r>
      <w:r w:rsidRPr="00EF7F2E">
        <w:t>s nettverk (som ikke er trafikkdata, som definert under).</w:t>
      </w:r>
    </w:p>
    <w:p w14:paraId="4BD50806" w14:textId="77777777" w:rsidR="00EF7F2E" w:rsidRDefault="00EF7F2E" w:rsidP="00D27C74">
      <w:pPr>
        <w:pStyle w:val="Listeavsnitt"/>
        <w:numPr>
          <w:ilvl w:val="0"/>
          <w:numId w:val="21"/>
        </w:numPr>
      </w:pPr>
      <w:r>
        <w:t>Trafikkdata, herunder Personopplysninger som behandles i relasjon til formidling av kommunikasjon på et elektronisk kommunikasjonsnettverk eller fakturering av slike tjenester.</w:t>
      </w:r>
    </w:p>
    <w:p w14:paraId="46A1AE76" w14:textId="77777777" w:rsidR="00EF7F2E" w:rsidRDefault="00EF7F2E" w:rsidP="00D27C74">
      <w:pPr>
        <w:pStyle w:val="Listeavsnitt"/>
        <w:numPr>
          <w:ilvl w:val="0"/>
          <w:numId w:val="21"/>
        </w:numPr>
      </w:pPr>
      <w:r>
        <w:t xml:space="preserve">Opplysninger relatert til innholdet i kommunikasjon, slik som e-post, telefonsvar, SMS/MMS, nettleserdata etc. </w:t>
      </w:r>
    </w:p>
    <w:p w14:paraId="43AECE5E" w14:textId="77777777" w:rsidR="00EF7F2E" w:rsidRDefault="00EF7F2E" w:rsidP="00EF7F2E">
      <w:pPr>
        <w:pStyle w:val="Overskrift1"/>
      </w:pPr>
      <w:r>
        <w:t>Behandlingsansvarliges plikter</w:t>
      </w:r>
    </w:p>
    <w:p w14:paraId="242FBC66" w14:textId="678D604C" w:rsidR="00EF7F2E" w:rsidRDefault="00B71CCF" w:rsidP="00EF7F2E">
      <w:r>
        <w:t xml:space="preserve">Den </w:t>
      </w:r>
      <w:r w:rsidR="00EF7F2E">
        <w:t>Behandlingsansvarlig</w:t>
      </w:r>
      <w:r>
        <w:t>e</w:t>
      </w:r>
      <w:r w:rsidR="00EF7F2E">
        <w:t xml:space="preserve"> </w:t>
      </w:r>
      <w:r w:rsidR="00FB7CC1">
        <w:t xml:space="preserve">innestår for at Personopplysningene behandles for legitime og objektive formål, samt at </w:t>
      </w:r>
      <w:r w:rsidR="00A923A5">
        <w:t>LINK</w:t>
      </w:r>
      <w:r w:rsidR="00FB7CC1">
        <w:t xml:space="preserve"> ikke behandler Personopplysninger i større omfang enn det som er nødvendig for å oppnå formålet. </w:t>
      </w:r>
    </w:p>
    <w:p w14:paraId="565B5D22" w14:textId="3D91B464" w:rsidR="00FB7CC1" w:rsidRDefault="00FB7CC1" w:rsidP="00EF7F2E">
      <w:r>
        <w:t xml:space="preserve">Behandlingsansvarlig er ansvarlig for at det foreligger et gyldig rettslig grunnlag for behandlingen på tidspunktet Personopplysningene overføres til </w:t>
      </w:r>
      <w:r w:rsidR="00A923A5">
        <w:t>LINK</w:t>
      </w:r>
      <w:r>
        <w:t xml:space="preserve">, herunder at ethvert samtykke er informert, og avgitt eksplisitt, utvetydig og frivillig. På forespørsel fra </w:t>
      </w:r>
      <w:r w:rsidR="00A923A5">
        <w:t>LINK</w:t>
      </w:r>
      <w:r w:rsidR="00D04C67">
        <w:t xml:space="preserve"> skal Behandlingsansvarlig </w:t>
      </w:r>
      <w:r>
        <w:t xml:space="preserve">skriftlig </w:t>
      </w:r>
      <w:r w:rsidR="00B71CCF">
        <w:t>redegjøre</w:t>
      </w:r>
      <w:r>
        <w:t xml:space="preserve"> for og/eller dokumentere det rettslige grunnlaget for behandlingen. </w:t>
      </w:r>
    </w:p>
    <w:p w14:paraId="0A10D784" w14:textId="77777777" w:rsidR="00D04C67" w:rsidRDefault="00D04C67" w:rsidP="00EF7F2E">
      <w:r>
        <w:t xml:space="preserve">Behandlingsansvarlig innestår for at de Registrerte har mottatt tilstrekkelig informasjon om behandlingen av deres Personopplysninger. </w:t>
      </w:r>
    </w:p>
    <w:p w14:paraId="4328A796" w14:textId="37A96DF1" w:rsidR="00D04C67" w:rsidRPr="00EF7F2E" w:rsidRDefault="00D04C67" w:rsidP="00EF7F2E">
      <w:r>
        <w:t xml:space="preserve">Instruksjoner for behandling av Personopplysninger under denne </w:t>
      </w:r>
      <w:r w:rsidR="00A923A5">
        <w:t>Databehandleravtalen</w:t>
      </w:r>
      <w:r>
        <w:t xml:space="preserve"> skal som hovedregel gis til </w:t>
      </w:r>
      <w:r w:rsidR="00A923A5">
        <w:t>LINK</w:t>
      </w:r>
      <w:r>
        <w:t>. Dersom Behandlingsansvarlig instruerer en Underleveran</w:t>
      </w:r>
      <w:r w:rsidR="008F11A7">
        <w:t>dør oppnevnt i tråd med punkt 12</w:t>
      </w:r>
      <w:r>
        <w:t xml:space="preserve"> direkte, skal Behandlingsansvarlig umiddelbart informere </w:t>
      </w:r>
      <w:r w:rsidR="00A923A5">
        <w:t>LINK</w:t>
      </w:r>
      <w:r>
        <w:t xml:space="preserve"> om dette. </w:t>
      </w:r>
      <w:r w:rsidR="00A923A5">
        <w:t>LINK</w:t>
      </w:r>
      <w:r>
        <w:t xml:space="preserve"> kan ikke holdes ansvarlig for behandling utført av en Underleverandør som et resultat av instrukser mottatt direkte fra Behandlingsansvarlig, og som medfører et brudd på denne </w:t>
      </w:r>
      <w:r w:rsidR="00A923A5">
        <w:t>Databehandleravtalen</w:t>
      </w:r>
      <w:r>
        <w:t xml:space="preserve">, Avtalen eller Personvernlovgivning. </w:t>
      </w:r>
    </w:p>
    <w:p w14:paraId="09B20E05" w14:textId="6DA37985" w:rsidR="00B07E58" w:rsidRPr="00853110" w:rsidRDefault="00C74A3D" w:rsidP="00B07E58">
      <w:pPr>
        <w:pStyle w:val="Overskrift1"/>
      </w:pPr>
      <w:r>
        <w:lastRenderedPageBreak/>
        <w:t>T</w:t>
      </w:r>
      <w:r w:rsidR="001826A5" w:rsidRPr="00853110">
        <w:t>aushetsplikt</w:t>
      </w:r>
    </w:p>
    <w:p w14:paraId="0ED09835" w14:textId="77777777" w:rsidR="008033E6" w:rsidRPr="00853110" w:rsidRDefault="00181015" w:rsidP="00B07E58">
      <w:r>
        <w:t>Punkt 18 (Konfidensialitet) i Bilag A gjelder tilsvarende.</w:t>
      </w:r>
    </w:p>
    <w:p w14:paraId="736BDA2E" w14:textId="5923AD1D" w:rsidR="008033E6" w:rsidRPr="00853110" w:rsidRDefault="00C74A3D" w:rsidP="008033E6">
      <w:pPr>
        <w:pStyle w:val="Overskrift1"/>
      </w:pPr>
      <w:r>
        <w:t>S</w:t>
      </w:r>
      <w:r w:rsidR="001826A5" w:rsidRPr="00853110">
        <w:t>ikkerhet</w:t>
      </w:r>
    </w:p>
    <w:p w14:paraId="0B9E0802" w14:textId="51056E2C" w:rsidR="00D04C67" w:rsidRDefault="00D04C67" w:rsidP="008033E6">
      <w:r>
        <w:t xml:space="preserve">Sikkerhetskravene som gjelder for </w:t>
      </w:r>
      <w:r w:rsidR="00A923A5">
        <w:t>LINK</w:t>
      </w:r>
      <w:r>
        <w:t>s behandling av Personopp</w:t>
      </w:r>
      <w:r w:rsidR="007B4542">
        <w:t>lysninger</w:t>
      </w:r>
      <w:r w:rsidR="00181015">
        <w:t xml:space="preserve"> er regulert i Bilag D.</w:t>
      </w:r>
      <w:r>
        <w:t xml:space="preserve"> </w:t>
      </w:r>
    </w:p>
    <w:p w14:paraId="48A5DA6A" w14:textId="77777777" w:rsidR="00056CDC" w:rsidRPr="00BC0345" w:rsidRDefault="000A1616" w:rsidP="00056CDC">
      <w:pPr>
        <w:pStyle w:val="Overskrift1"/>
      </w:pPr>
      <w:r>
        <w:t>T</w:t>
      </w:r>
      <w:r w:rsidR="001826A5" w:rsidRPr="00BC0345">
        <w:t>ilgang til Personopplysninge</w:t>
      </w:r>
      <w:r>
        <w:t>r og oppfyllelse av de</w:t>
      </w:r>
      <w:r w:rsidR="001826A5" w:rsidRPr="00BC0345">
        <w:t xml:space="preserve"> registrertes rettigheter</w:t>
      </w:r>
    </w:p>
    <w:p w14:paraId="1DB8FC5C" w14:textId="0B0EB3AE" w:rsidR="00664C26" w:rsidRDefault="001826A5" w:rsidP="008033E6">
      <w:r w:rsidRPr="00BC0345">
        <w:t xml:space="preserve">Med mindre annet er avtalt eller følger av gjeldende lovgivning, </w:t>
      </w:r>
      <w:r w:rsidR="008D6E71">
        <w:t>skal</w:t>
      </w:r>
      <w:r w:rsidR="008D6E71" w:rsidRPr="00BC0345">
        <w:t xml:space="preserve"> </w:t>
      </w:r>
      <w:r w:rsidRPr="00BC0345">
        <w:t xml:space="preserve">Behandlingsansvarlig </w:t>
      </w:r>
      <w:r w:rsidR="008D6E71">
        <w:t>ha</w:t>
      </w:r>
      <w:r w:rsidRPr="00BC0345">
        <w:t xml:space="preserve"> </w:t>
      </w:r>
      <w:r w:rsidR="00D04C67">
        <w:t xml:space="preserve">rett til å kreve </w:t>
      </w:r>
      <w:r w:rsidRPr="00BC0345">
        <w:t>tilgang til</w:t>
      </w:r>
      <w:r w:rsidR="0070202C">
        <w:t xml:space="preserve"> </w:t>
      </w:r>
      <w:r w:rsidRPr="00853110">
        <w:t xml:space="preserve">Personopplysninger som behandles av </w:t>
      </w:r>
      <w:r w:rsidR="00A923A5">
        <w:t>LINK</w:t>
      </w:r>
      <w:r w:rsidRPr="00853110">
        <w:t xml:space="preserve"> på vegne av Behandlingsansvarlig.</w:t>
      </w:r>
    </w:p>
    <w:p w14:paraId="5CB625D2" w14:textId="1FC2B922" w:rsidR="00836886" w:rsidRPr="00853110" w:rsidRDefault="00836886" w:rsidP="008033E6">
      <w:r>
        <w:t xml:space="preserve">Dersom </w:t>
      </w:r>
      <w:r w:rsidR="00A923A5">
        <w:t>LINK</w:t>
      </w:r>
      <w:r>
        <w:t xml:space="preserve"> eller Underleverandør mottar en forespørsel </w:t>
      </w:r>
      <w:r w:rsidR="008D6E71">
        <w:t xml:space="preserve">fra </w:t>
      </w:r>
      <w:r w:rsidR="00381D9A">
        <w:t xml:space="preserve">en </w:t>
      </w:r>
      <w:r w:rsidR="008D6E71">
        <w:t>Registrert</w:t>
      </w:r>
      <w:r w:rsidR="00C22B0C">
        <w:t xml:space="preserve"> om behandlingen av Personopplysninger</w:t>
      </w:r>
      <w:r w:rsidR="003345A1">
        <w:t>,</w:t>
      </w:r>
      <w:r w:rsidR="008D6E71">
        <w:t xml:space="preserve"> </w:t>
      </w:r>
      <w:r w:rsidR="004C79AA">
        <w:t xml:space="preserve">skal </w:t>
      </w:r>
      <w:r w:rsidR="00A923A5">
        <w:t>LINK</w:t>
      </w:r>
      <w:r w:rsidR="00AD750C">
        <w:t xml:space="preserve"> </w:t>
      </w:r>
      <w:r w:rsidR="004C79AA">
        <w:t xml:space="preserve">videresende forespørselen til Behandlingsansvarlig, med mindre </w:t>
      </w:r>
      <w:r w:rsidR="00A923A5">
        <w:t>LINK</w:t>
      </w:r>
      <w:r w:rsidR="004C79AA">
        <w:t xml:space="preserve"> </w:t>
      </w:r>
      <w:r w:rsidR="00D04C67">
        <w:t>etter gjeldende lovgivning eller i tråd med Beha</w:t>
      </w:r>
      <w:r w:rsidR="007B4542">
        <w:t>ndlingsansvarliges instrukser</w:t>
      </w:r>
      <w:r w:rsidR="00D04C67">
        <w:t xml:space="preserve"> selv er berettiget til å håndtere forespørselen. </w:t>
      </w:r>
    </w:p>
    <w:p w14:paraId="52D5BF4E" w14:textId="227F932C" w:rsidR="00E622D4" w:rsidRDefault="00A923A5" w:rsidP="008033E6">
      <w:pPr>
        <w:rPr>
          <w:sz w:val="18"/>
          <w:szCs w:val="18"/>
        </w:rPr>
      </w:pPr>
      <w:r>
        <w:t>LINK</w:t>
      </w:r>
      <w:r w:rsidR="001826A5" w:rsidRPr="00853110">
        <w:t xml:space="preserve"> skal bistå Behandlingsansvarlig med å oppfylle Behandlingsansvarliges </w:t>
      </w:r>
      <w:r w:rsidR="001826A5">
        <w:t>plikt</w:t>
      </w:r>
      <w:r w:rsidR="001826A5" w:rsidRPr="00853110">
        <w:t xml:space="preserve"> til å </w:t>
      </w:r>
      <w:r w:rsidR="001826A5">
        <w:t>svare på anmodninger som de Registrerte</w:t>
      </w:r>
      <w:r w:rsidR="000014F5">
        <w:t xml:space="preserve"> inngir </w:t>
      </w:r>
      <w:r w:rsidR="00381D9A">
        <w:t>for</w:t>
      </w:r>
      <w:r w:rsidR="001826A5">
        <w:t xml:space="preserve"> å utøve sine rettigheter</w:t>
      </w:r>
      <w:r w:rsidR="001826A5" w:rsidRPr="00853110">
        <w:t xml:space="preserve"> fastsatt i </w:t>
      </w:r>
      <w:r w:rsidR="001826A5">
        <w:t>Personvernlovgivningen, herunder</w:t>
      </w:r>
      <w:r w:rsidR="00381D9A">
        <w:t xml:space="preserve"> retten til</w:t>
      </w:r>
      <w:r w:rsidR="001826A5">
        <w:t xml:space="preserve"> </w:t>
      </w:r>
      <w:r w:rsidR="00964376">
        <w:t xml:space="preserve">(i) </w:t>
      </w:r>
      <w:r w:rsidR="00E16B84">
        <w:t>innsyn,</w:t>
      </w:r>
      <w:r w:rsidR="00964376">
        <w:t xml:space="preserve"> (ii) </w:t>
      </w:r>
      <w:r w:rsidR="00E16B84">
        <w:t>korrigering og</w:t>
      </w:r>
      <w:r w:rsidR="00964376">
        <w:t xml:space="preserve"> (iii)</w:t>
      </w:r>
      <w:r w:rsidR="00E16B84">
        <w:t xml:space="preserve"> sletting, </w:t>
      </w:r>
      <w:r w:rsidR="00964376">
        <w:t xml:space="preserve">(iv) </w:t>
      </w:r>
      <w:r w:rsidR="00E16B84">
        <w:t>begrensning</w:t>
      </w:r>
      <w:r w:rsidR="00964376">
        <w:t xml:space="preserve"> eller å motsette seg en behandling, samt (v) </w:t>
      </w:r>
      <w:r w:rsidR="000014F5">
        <w:t xml:space="preserve">til </w:t>
      </w:r>
      <w:r w:rsidR="00964376">
        <w:t xml:space="preserve">å få utlevert egne Personopplysninger </w:t>
      </w:r>
      <w:r w:rsidR="00964376" w:rsidRPr="00964376">
        <w:t>i et strukturert, alminnelig anvendt og maskinleselig format (dataportabilitet).</w:t>
      </w:r>
      <w:r w:rsidR="00964376" w:rsidRPr="007C27FD">
        <w:t xml:space="preserve"> </w:t>
      </w:r>
      <w:r>
        <w:t>LINK</w:t>
      </w:r>
      <w:r w:rsidR="007C27FD" w:rsidRPr="007C27FD">
        <w:t xml:space="preserve"> skal kompenseres for slik bistand i tråd med </w:t>
      </w:r>
      <w:r>
        <w:t>LINK</w:t>
      </w:r>
      <w:r w:rsidR="007C27FD" w:rsidRPr="007C27FD">
        <w:t xml:space="preserve">s </w:t>
      </w:r>
      <w:r w:rsidR="003809F5">
        <w:t>gjeldende priser</w:t>
      </w:r>
      <w:r w:rsidR="007C27FD" w:rsidRPr="007C27FD">
        <w:t>, med mindre noe annet er avtalt.</w:t>
      </w:r>
    </w:p>
    <w:p w14:paraId="6D190141" w14:textId="77777777" w:rsidR="00964376" w:rsidRDefault="00964376" w:rsidP="00964376">
      <w:pPr>
        <w:pStyle w:val="Overskrift1"/>
      </w:pPr>
      <w:r>
        <w:t>Annen bistand til behandlingsansvarlig</w:t>
      </w:r>
    </w:p>
    <w:p w14:paraId="7352065B" w14:textId="052BAE85" w:rsidR="00096940" w:rsidRDefault="00964376" w:rsidP="00096940">
      <w:r>
        <w:t xml:space="preserve">Dersom </w:t>
      </w:r>
      <w:r w:rsidR="00A923A5">
        <w:t>LINK</w:t>
      </w:r>
      <w:r>
        <w:t xml:space="preserve"> eller en Underleverandør mottar en forespørsel fra relevant tilsynsmyndighet for innsyn i</w:t>
      </w:r>
      <w:r w:rsidR="007B4542">
        <w:t>,</w:t>
      </w:r>
      <w:r>
        <w:t xml:space="preserve"> eller informasjon om</w:t>
      </w:r>
      <w:r w:rsidR="007B4542">
        <w:t>,</w:t>
      </w:r>
      <w:r>
        <w:t xml:space="preserve"> registrerte Personopplysninger eller behandlingsaktiviteter </w:t>
      </w:r>
      <w:r w:rsidR="007B4542">
        <w:t>omfattet av denne</w:t>
      </w:r>
      <w:r>
        <w:t xml:space="preserve"> </w:t>
      </w:r>
      <w:r w:rsidR="00A923A5">
        <w:t>Databehandleravtalen</w:t>
      </w:r>
      <w:r>
        <w:t xml:space="preserve">, skal </w:t>
      </w:r>
      <w:r w:rsidR="00A923A5">
        <w:t>LINK</w:t>
      </w:r>
      <w:r>
        <w:t xml:space="preserve"> varsle Behandlingsansvarlig</w:t>
      </w:r>
      <w:r w:rsidR="00096940">
        <w:t xml:space="preserve"> om forespørselen, med mindre </w:t>
      </w:r>
      <w:r w:rsidR="00A923A5">
        <w:t>LINK</w:t>
      </w:r>
      <w:r w:rsidR="00096940">
        <w:t xml:space="preserve"> etter gjeldende lovgivning eller i tråd med Beha</w:t>
      </w:r>
      <w:r w:rsidR="00E14554">
        <w:t>ndlingsansvarliges instrukser</w:t>
      </w:r>
      <w:r w:rsidR="00096940">
        <w:t xml:space="preserve"> selv er berettiget til å håndtere forespørselen.</w:t>
      </w:r>
    </w:p>
    <w:p w14:paraId="2CCAD90E" w14:textId="3AD2E7DD" w:rsidR="00096940" w:rsidRPr="00BC0345" w:rsidRDefault="00096940" w:rsidP="00096940">
      <w:r>
        <w:t>Dersom Behandlingsansvarlig er forpliktet til å gjennomføre en vurdering av personvernkonsekvenser og/</w:t>
      </w:r>
      <w:r w:rsidRPr="00BC0345">
        <w:t>eller gjennomføre forhåndsdrøftelser med</w:t>
      </w:r>
      <w:r>
        <w:t xml:space="preserve"> relevant</w:t>
      </w:r>
      <w:r w:rsidRPr="00BC0345">
        <w:t xml:space="preserve"> t</w:t>
      </w:r>
      <w:r>
        <w:t xml:space="preserve">ilsynsmyndighet i forbindelse med behandlingen av Personopplysninger under denne </w:t>
      </w:r>
      <w:r w:rsidR="00A923A5">
        <w:t>Databehandleravtalen</w:t>
      </w:r>
      <w:r>
        <w:t xml:space="preserve">, skal </w:t>
      </w:r>
      <w:r w:rsidR="00A923A5">
        <w:t>LINK</w:t>
      </w:r>
      <w:r>
        <w:t xml:space="preserve"> bistå Behandlingsansvarlig</w:t>
      </w:r>
      <w:r w:rsidRPr="00BC0345">
        <w:t xml:space="preserve">. </w:t>
      </w:r>
      <w:r>
        <w:t xml:space="preserve">Behandlingsansvarlig skal dekke kostnader påført </w:t>
      </w:r>
      <w:r w:rsidR="00A923A5">
        <w:t>LINK</w:t>
      </w:r>
      <w:r>
        <w:t xml:space="preserve"> som følge av slik bistand. </w:t>
      </w:r>
    </w:p>
    <w:p w14:paraId="7CF5BBA2" w14:textId="60C73C9E" w:rsidR="00D7373B" w:rsidRPr="00853110" w:rsidRDefault="001826A5" w:rsidP="00D7373B">
      <w:pPr>
        <w:pStyle w:val="Overskrift1"/>
      </w:pPr>
      <w:r>
        <w:t>M</w:t>
      </w:r>
      <w:r w:rsidR="00C74A3D">
        <w:t>elding om sikkerhetsbrudd</w:t>
      </w:r>
    </w:p>
    <w:p w14:paraId="7A2C35FA" w14:textId="18939D82" w:rsidR="00B775E7" w:rsidRPr="00853110" w:rsidRDefault="00A923A5" w:rsidP="00B775E7">
      <w:r>
        <w:t>LINK</w:t>
      </w:r>
      <w:r w:rsidR="001826A5" w:rsidRPr="00853110">
        <w:t xml:space="preserve"> skal </w:t>
      </w:r>
      <w:r w:rsidR="00096940">
        <w:t xml:space="preserve">underrette Behandlingsansvarlig uten ugrunnet opphold </w:t>
      </w:r>
      <w:r w:rsidR="00184C09">
        <w:t>etter å ha fått kjennskap til et brudd på sikkerheten</w:t>
      </w:r>
      <w:r w:rsidR="001826A5">
        <w:t xml:space="preserve"> </w:t>
      </w:r>
      <w:r w:rsidR="003A6B9A">
        <w:t xml:space="preserve">ved behandlingen av Personopplysninger </w:t>
      </w:r>
      <w:r w:rsidR="001826A5">
        <w:t>("</w:t>
      </w:r>
      <w:r w:rsidR="001826A5">
        <w:rPr>
          <w:b/>
        </w:rPr>
        <w:t>S</w:t>
      </w:r>
      <w:r w:rsidR="001826A5" w:rsidRPr="00A579DF">
        <w:rPr>
          <w:b/>
        </w:rPr>
        <w:t>ikkerhetsbrudd</w:t>
      </w:r>
      <w:r w:rsidR="001826A5">
        <w:t xml:space="preserve">"). </w:t>
      </w:r>
      <w:r w:rsidR="001826A5" w:rsidRPr="00853110">
        <w:t xml:space="preserve">Behandlingsansvarlig er ansvarlig for å </w:t>
      </w:r>
      <w:r w:rsidR="001826A5">
        <w:t>melde</w:t>
      </w:r>
      <w:r w:rsidR="001826A5" w:rsidRPr="00853110">
        <w:t xml:space="preserve"> </w:t>
      </w:r>
      <w:r w:rsidR="001826A5">
        <w:t>Sikkerhets</w:t>
      </w:r>
      <w:r w:rsidR="001826A5" w:rsidRPr="00853110">
        <w:t>brudd til relevant tilsynsmyndighet.</w:t>
      </w:r>
    </w:p>
    <w:p w14:paraId="0D1FA90A" w14:textId="17603D87" w:rsidR="00EB08D4" w:rsidRDefault="00C22B0C" w:rsidP="00EB08D4">
      <w:r>
        <w:t>Underretningen</w:t>
      </w:r>
      <w:r w:rsidRPr="00853110">
        <w:t xml:space="preserve"> </w:t>
      </w:r>
      <w:r w:rsidR="001826A5" w:rsidRPr="00853110">
        <w:t>til Behandlingsansvarlig s</w:t>
      </w:r>
      <w:r w:rsidR="001826A5">
        <w:t>kal som et minimum beskrive (i) arten av Sikkerhetsbruddet, herunder, når det er mulig, kategoriene av og omtrentlig antall Registrerte</w:t>
      </w:r>
      <w:r w:rsidR="000014F5">
        <w:t xml:space="preserve"> og Personopplysninger</w:t>
      </w:r>
      <w:r w:rsidR="001826A5">
        <w:t xml:space="preserve"> som er berørt, (ii) </w:t>
      </w:r>
      <w:r w:rsidR="001826A5" w:rsidRPr="00EB08D4">
        <w:t xml:space="preserve">de sannsynlige konsekvensene av </w:t>
      </w:r>
      <w:r w:rsidR="001826A5">
        <w:t>Sikkerhets</w:t>
      </w:r>
      <w:r w:rsidR="001826A5" w:rsidRPr="00EB08D4">
        <w:t>bruddet</w:t>
      </w:r>
      <w:r w:rsidR="001826A5">
        <w:t xml:space="preserve">, (iii) de tiltak som </w:t>
      </w:r>
      <w:r w:rsidR="00A923A5">
        <w:t>LINK</w:t>
      </w:r>
      <w:r w:rsidR="001826A5">
        <w:t xml:space="preserve"> har truffet eller foreslår å treffe for å </w:t>
      </w:r>
      <w:r w:rsidR="001826A5">
        <w:lastRenderedPageBreak/>
        <w:t xml:space="preserve">håndtere Sikkerhetsbruddet, herunder, dersom det er relevant, tiltak for å redusere eventuelle skadevirkninger som følge av </w:t>
      </w:r>
      <w:r w:rsidR="00CA5521">
        <w:t>Sikkerhets</w:t>
      </w:r>
      <w:r w:rsidR="001826A5">
        <w:t>bruddet.</w:t>
      </w:r>
    </w:p>
    <w:p w14:paraId="12A4A9CB" w14:textId="26279B05" w:rsidR="006F778C" w:rsidRDefault="001826A5" w:rsidP="00B775E7">
      <w:r w:rsidRPr="00853110">
        <w:t xml:space="preserve">Dersom Behandlingsansvarlig er forpliktet til å </w:t>
      </w:r>
      <w:r>
        <w:t xml:space="preserve">underrette </w:t>
      </w:r>
      <w:r w:rsidRPr="00853110">
        <w:t>de Registrerte</w:t>
      </w:r>
      <w:r>
        <w:t xml:space="preserve"> om Sikkerhetsbrudd</w:t>
      </w:r>
      <w:r w:rsidRPr="00853110">
        <w:t xml:space="preserve">, skal </w:t>
      </w:r>
      <w:r w:rsidR="00A923A5">
        <w:t>LINK</w:t>
      </w:r>
      <w:r w:rsidRPr="00853110">
        <w:t xml:space="preserve"> bistå Behandlingsansvarlig</w:t>
      </w:r>
      <w:r>
        <w:t xml:space="preserve"> med dette</w:t>
      </w:r>
      <w:r w:rsidRPr="00853110">
        <w:t>, herunder</w:t>
      </w:r>
      <w:r>
        <w:t xml:space="preserve"> skaffe til veie, hvis tilgjengelig, </w:t>
      </w:r>
      <w:r w:rsidRPr="00853110">
        <w:t>nødvendig kontaktinformasjon til de Registrerte</w:t>
      </w:r>
      <w:r>
        <w:t xml:space="preserve"> som er berørt</w:t>
      </w:r>
      <w:r w:rsidRPr="00853110">
        <w:t xml:space="preserve">. </w:t>
      </w:r>
      <w:r w:rsidR="00096940">
        <w:t xml:space="preserve">Behandlingsansvarlig skal dekke kostnadene knyttet til slik kommunikasjon med de Registrerte, med mindre Sikkerhetsbruddet skyldes forhold som </w:t>
      </w:r>
      <w:r w:rsidR="00A923A5">
        <w:t>LINK</w:t>
      </w:r>
      <w:r w:rsidR="00096940">
        <w:t xml:space="preserve"> er ansvarlig for. </w:t>
      </w:r>
    </w:p>
    <w:p w14:paraId="2C9483B4" w14:textId="77777777" w:rsidR="00B71CCF" w:rsidRDefault="00B71CCF" w:rsidP="00B71CCF">
      <w:pPr>
        <w:pStyle w:val="Overskrift1"/>
      </w:pPr>
      <w:r>
        <w:t>Overføring</w:t>
      </w:r>
    </w:p>
    <w:p w14:paraId="5872E73B" w14:textId="4074A381" w:rsidR="00B71CCF" w:rsidRPr="00853110" w:rsidRDefault="009804D0" w:rsidP="00B775E7">
      <w:r>
        <w:t xml:space="preserve">Overføring til </w:t>
      </w:r>
      <w:r w:rsidR="00B71CCF" w:rsidRPr="009804D0">
        <w:t>Tredjelan</w:t>
      </w:r>
      <w:r w:rsidRPr="009804D0">
        <w:t>d</w:t>
      </w:r>
      <w:r>
        <w:t xml:space="preserve"> </w:t>
      </w:r>
      <w:r w:rsidR="00B71CCF">
        <w:t>kan bare skje etter</w:t>
      </w:r>
      <w:r w:rsidR="00B71CCF" w:rsidRPr="00853110">
        <w:t xml:space="preserve"> </w:t>
      </w:r>
      <w:r w:rsidR="00B71CCF">
        <w:t>godkjenning</w:t>
      </w:r>
      <w:r w:rsidR="00B71CCF" w:rsidRPr="00853110">
        <w:t xml:space="preserve"> fra Behandlingsansvarlig</w:t>
      </w:r>
      <w:r w:rsidR="00B71CCF">
        <w:t xml:space="preserve"> som beskrevet i punkt 13 nedenfor,</w:t>
      </w:r>
      <w:r w:rsidR="00B71CCF" w:rsidRPr="00853110">
        <w:t xml:space="preserve"> og </w:t>
      </w:r>
      <w:r w:rsidR="00B71CCF">
        <w:t xml:space="preserve">ved bruk av </w:t>
      </w:r>
      <w:r w:rsidR="00B71CCF" w:rsidRPr="00853110">
        <w:t xml:space="preserve">EUs </w:t>
      </w:r>
      <w:r w:rsidR="00B71CCF">
        <w:t xml:space="preserve">standardvilkår, </w:t>
      </w:r>
      <w:r w:rsidR="00B71CCF" w:rsidRPr="00853110">
        <w:t xml:space="preserve">eller </w:t>
      </w:r>
      <w:r w:rsidR="00B71CCF">
        <w:t xml:space="preserve">basert på </w:t>
      </w:r>
      <w:r w:rsidR="00B71CCF" w:rsidRPr="00853110">
        <w:t xml:space="preserve">annet rettslig grunnlag for slik overføring </w:t>
      </w:r>
      <w:r w:rsidR="00B71CCF">
        <w:t>eller utlevering</w:t>
      </w:r>
      <w:r w:rsidR="00B71CCF" w:rsidRPr="00853110">
        <w:t>.</w:t>
      </w:r>
      <w:r w:rsidR="00B71CCF">
        <w:t xml:space="preserve"> </w:t>
      </w:r>
    </w:p>
    <w:p w14:paraId="52129D52" w14:textId="7A04C6D9" w:rsidR="00181015" w:rsidRDefault="001826A5" w:rsidP="00181015">
      <w:pPr>
        <w:pStyle w:val="Overskrift1"/>
      </w:pPr>
      <w:r w:rsidRPr="00853110">
        <w:t>B</w:t>
      </w:r>
      <w:r w:rsidR="00C74A3D">
        <w:t>ruk av underleverandører</w:t>
      </w:r>
    </w:p>
    <w:p w14:paraId="2F2A450E" w14:textId="2513841B" w:rsidR="00181015" w:rsidRDefault="00181015" w:rsidP="00194691">
      <w:r>
        <w:t xml:space="preserve">Behandlingsansvarlig godkjenner at </w:t>
      </w:r>
      <w:r w:rsidR="00A923A5">
        <w:t>LINK</w:t>
      </w:r>
      <w:r>
        <w:t xml:space="preserve"> kan engasjere en annen </w:t>
      </w:r>
      <w:r w:rsidR="009804D0">
        <w:t>Underleverandør</w:t>
      </w:r>
      <w:r>
        <w:t xml:space="preserve"> for å bistå i å yte Tjenesten og behandle Personopplysninger, såfremt </w:t>
      </w:r>
      <w:r w:rsidR="00A923A5">
        <w:t>LINK</w:t>
      </w:r>
      <w:r>
        <w:t xml:space="preserve"> </w:t>
      </w:r>
      <w:r w:rsidR="00674ED6">
        <w:t>sikrer at;</w:t>
      </w:r>
    </w:p>
    <w:p w14:paraId="03A80401" w14:textId="7FD476E7" w:rsidR="00674ED6" w:rsidRPr="00194691" w:rsidRDefault="00C700DF" w:rsidP="00674ED6">
      <w:pPr>
        <w:pStyle w:val="Listeavsnitt"/>
        <w:numPr>
          <w:ilvl w:val="0"/>
          <w:numId w:val="27"/>
        </w:numPr>
      </w:pPr>
      <w:r>
        <w:t>LINKs</w:t>
      </w:r>
      <w:r w:rsidR="00674ED6" w:rsidRPr="00194691">
        <w:t xml:space="preserve"> forpliktelser som er fastsatt </w:t>
      </w:r>
      <w:r w:rsidR="00674ED6" w:rsidRPr="00674ED6">
        <w:t>i</w:t>
      </w:r>
      <w:r w:rsidR="00674ED6" w:rsidRPr="00194691">
        <w:t xml:space="preserve"> </w:t>
      </w:r>
      <w:r w:rsidR="00A923A5">
        <w:t>Databehandleravtalen</w:t>
      </w:r>
      <w:r w:rsidR="00674ED6" w:rsidRPr="00194691">
        <w:t xml:space="preserve"> og Personvernlovgivningen pålegges Underleverandører </w:t>
      </w:r>
      <w:r>
        <w:t>gjennom en skriftlige avtale; og at</w:t>
      </w:r>
    </w:p>
    <w:p w14:paraId="5FAE4CA3" w14:textId="16539087" w:rsidR="00674ED6" w:rsidRPr="00194691" w:rsidRDefault="00674ED6" w:rsidP="00674ED6">
      <w:pPr>
        <w:pStyle w:val="Listeavsnitt"/>
        <w:numPr>
          <w:ilvl w:val="0"/>
          <w:numId w:val="27"/>
        </w:numPr>
      </w:pPr>
      <w:r w:rsidRPr="00194691">
        <w:t xml:space="preserve">enhver Underleverandør gir tilstrekkelige garantier for at det blir gjennomført tekniske og organisatoriske tiltak som sikrer at </w:t>
      </w:r>
      <w:r w:rsidR="00C700DF">
        <w:t>behandlingen oppfyller kravene i</w:t>
      </w:r>
      <w:r w:rsidRPr="00194691">
        <w:t xml:space="preserve"> </w:t>
      </w:r>
      <w:r>
        <w:t xml:space="preserve">Personvernlovgivningen og </w:t>
      </w:r>
      <w:r w:rsidR="00A923A5">
        <w:t>Databehandleravtalen</w:t>
      </w:r>
      <w:r>
        <w:t>, samt gir Behandlingsansvarlig og relevant tilsynsmyndighet den tilgang og informasjon som er nødvendig for å verifisere slike garantier.</w:t>
      </w:r>
    </w:p>
    <w:p w14:paraId="0729C770" w14:textId="644C54EB" w:rsidR="00674ED6" w:rsidRPr="00181015" w:rsidRDefault="00A923A5" w:rsidP="00194691">
      <w:r>
        <w:t>LINK</w:t>
      </w:r>
      <w:r w:rsidR="00674ED6">
        <w:t xml:space="preserve"> skal</w:t>
      </w:r>
      <w:r w:rsidR="00C700DF">
        <w:t xml:space="preserve"> være fullt ut ansvarlig</w:t>
      </w:r>
      <w:r w:rsidR="00674ED6">
        <w:t xml:space="preserve"> overfor Behandlingsansvarlig for at Underleverandører oppfyller sine forpliktelser.</w:t>
      </w:r>
    </w:p>
    <w:p w14:paraId="4EC96422" w14:textId="2E01D088" w:rsidR="00C74A3D" w:rsidRPr="00853110" w:rsidRDefault="00C74A3D" w:rsidP="00C74A3D">
      <w:pPr>
        <w:pStyle w:val="Overskrift1"/>
      </w:pPr>
      <w:r>
        <w:t>Prosedyre for bruk av underleverandørerkerhetsbrudd</w:t>
      </w:r>
    </w:p>
    <w:p w14:paraId="367E4FC5" w14:textId="0DDDDB56" w:rsidR="00965AEB" w:rsidRDefault="00A923A5" w:rsidP="00194691">
      <w:r>
        <w:t>LINK</w:t>
      </w:r>
      <w:r w:rsidR="0079779B" w:rsidRPr="00194691">
        <w:t xml:space="preserve"> skal til enhver tid </w:t>
      </w:r>
      <w:r w:rsidR="0079779B">
        <w:t xml:space="preserve">ha en </w:t>
      </w:r>
      <w:r w:rsidR="0079779B" w:rsidRPr="00194691">
        <w:t xml:space="preserve">oppdatert liste </w:t>
      </w:r>
      <w:r w:rsidR="0079779B">
        <w:t>med oversikt over</w:t>
      </w:r>
      <w:r w:rsidR="0079779B" w:rsidRPr="00194691">
        <w:t xml:space="preserve"> navn og kontaktinformasjon til alle Underleverandører og steder Underleverandører </w:t>
      </w:r>
      <w:r w:rsidR="0079779B">
        <w:t>behandler Personopplysninger på vegne av Behandlingsansvarlig.</w:t>
      </w:r>
      <w:r w:rsidR="005A6D46">
        <w:t xml:space="preserve"> Listen er tilgjengelig her: </w:t>
      </w:r>
      <w:hyperlink r:id="rId8" w:history="1">
        <w:r w:rsidR="005A6D46" w:rsidRPr="00352A58">
          <w:rPr>
            <w:rStyle w:val="Hyperkobling"/>
            <w:rFonts w:ascii="Calibri" w:hAnsi="Calibri" w:cs="Calibri"/>
            <w:szCs w:val="21"/>
          </w:rPr>
          <w:t>https://www.linkmobility.com/list/</w:t>
        </w:r>
      </w:hyperlink>
      <w:r w:rsidR="005A6D46">
        <w:t>.</w:t>
      </w:r>
      <w:r w:rsidR="0079779B">
        <w:t xml:space="preserve"> </w:t>
      </w:r>
      <w:r>
        <w:t>LINK</w:t>
      </w:r>
      <w:r w:rsidR="0079779B">
        <w:t xml:space="preserve"> skal oppdatere listen for å reflektere enhver tilføyelse eller ut</w:t>
      </w:r>
      <w:r w:rsidR="005A6D46">
        <w:t>skiftning</w:t>
      </w:r>
      <w:r w:rsidR="0079779B">
        <w:t xml:space="preserve"> av </w:t>
      </w:r>
      <w:r w:rsidR="0079779B" w:rsidRPr="00AA2BF6">
        <w:t>Underleverandører</w:t>
      </w:r>
      <w:r w:rsidR="003E5720" w:rsidRPr="00AA2BF6">
        <w:t xml:space="preserve"> og varsle Behandlingsansvarlig</w:t>
      </w:r>
      <w:r w:rsidR="0079779B" w:rsidRPr="00AA2BF6">
        <w:t xml:space="preserve"> senest </w:t>
      </w:r>
      <w:r w:rsidR="005A6D46" w:rsidRPr="00AA2BF6">
        <w:t>3</w:t>
      </w:r>
      <w:r w:rsidR="0079779B" w:rsidRPr="00AA2BF6">
        <w:t xml:space="preserve"> måneder før den </w:t>
      </w:r>
      <w:r w:rsidR="00965AEB" w:rsidRPr="00AA2BF6">
        <w:t>dag</w:t>
      </w:r>
      <w:r w:rsidR="0079779B" w:rsidRPr="00AA2BF6">
        <w:t xml:space="preserve"> Underleverandøren skal </w:t>
      </w:r>
      <w:r w:rsidR="005A6D46" w:rsidRPr="00AA2BF6">
        <w:t>påbegynne</w:t>
      </w:r>
      <w:r w:rsidR="0079779B" w:rsidRPr="00AA2BF6">
        <w:t xml:space="preserve"> beh</w:t>
      </w:r>
      <w:r w:rsidR="005A6D46" w:rsidRPr="00AA2BF6">
        <w:t>andlingen av Personopplysninger</w:t>
      </w:r>
      <w:r w:rsidR="0079779B" w:rsidRPr="00AA2BF6">
        <w:t xml:space="preserve">. Enhver innvending mot slike endringer må fremsetter til </w:t>
      </w:r>
      <w:r w:rsidRPr="00AA2BF6">
        <w:t>LINK</w:t>
      </w:r>
      <w:r w:rsidR="0079779B" w:rsidRPr="00AA2BF6">
        <w:t xml:space="preserve"> innen </w:t>
      </w:r>
      <w:r w:rsidR="005A6D46" w:rsidRPr="00AA2BF6">
        <w:t>3 uker</w:t>
      </w:r>
      <w:r w:rsidR="0079779B" w:rsidRPr="00AA2BF6">
        <w:t xml:space="preserve"> fra epostvarsling mottas eller nettsiden med oversikt over Underleverandører oppdateres. Dersom Behandlingsansvarlig </w:t>
      </w:r>
      <w:r w:rsidR="003E5720" w:rsidRPr="00AA2BF6">
        <w:t xml:space="preserve">motsetter seg </w:t>
      </w:r>
      <w:r w:rsidR="005A6D46" w:rsidRPr="00AA2BF6">
        <w:t>endringen eller utskiftningen av en Underleverandør</w:t>
      </w:r>
      <w:r w:rsidR="0079779B" w:rsidRPr="00AA2BF6">
        <w:t xml:space="preserve">, kan </w:t>
      </w:r>
      <w:r w:rsidR="003E5720" w:rsidRPr="00AA2BF6">
        <w:t>LINK</w:t>
      </w:r>
      <w:r w:rsidR="0079779B" w:rsidRPr="00AA2BF6">
        <w:t xml:space="preserve"> </w:t>
      </w:r>
      <w:r w:rsidR="003E5720" w:rsidRPr="00AA2BF6">
        <w:t>terminere</w:t>
      </w:r>
      <w:r w:rsidR="005A6D46" w:rsidRPr="00AA2BF6">
        <w:t xml:space="preserve"> </w:t>
      </w:r>
      <w:r w:rsidR="003E5720" w:rsidRPr="00AA2BF6">
        <w:t xml:space="preserve">Avtalen og </w:t>
      </w:r>
      <w:r w:rsidRPr="00AA2BF6">
        <w:t>Databehandleravtalen</w:t>
      </w:r>
      <w:r w:rsidR="003E5720" w:rsidRPr="00AA2BF6">
        <w:t xml:space="preserve"> med </w:t>
      </w:r>
      <w:r w:rsidR="005A6D46" w:rsidRPr="00AA2BF6">
        <w:t>1</w:t>
      </w:r>
      <w:r w:rsidR="00965AEB" w:rsidRPr="00AA2BF6">
        <w:t xml:space="preserve"> måneds varsel.</w:t>
      </w:r>
    </w:p>
    <w:p w14:paraId="26C71A5A" w14:textId="6DAB48A3" w:rsidR="0079779B" w:rsidRDefault="00965AEB" w:rsidP="00194691">
      <w:r>
        <w:t xml:space="preserve">Ved å inngå </w:t>
      </w:r>
      <w:r w:rsidR="005A6D46">
        <w:t xml:space="preserve">denne </w:t>
      </w:r>
      <w:r w:rsidR="00A923A5">
        <w:t>Databehandleravtalen</w:t>
      </w:r>
      <w:r>
        <w:t>, gir Behandlingsansvarlig fullmakt til</w:t>
      </w:r>
      <w:r w:rsidR="005A6D46">
        <w:t xml:space="preserve"> </w:t>
      </w:r>
      <w:r w:rsidR="00A923A5">
        <w:t>LINK</w:t>
      </w:r>
      <w:r w:rsidR="00D5157A">
        <w:t xml:space="preserve"> til</w:t>
      </w:r>
      <w:r>
        <w:t xml:space="preserve"> å inngå EUs standardvilkår på vegne av Behandlingsansvarlig</w:t>
      </w:r>
      <w:r w:rsidR="005A6D46">
        <w:t>,</w:t>
      </w:r>
      <w:r>
        <w:t xml:space="preserve"> eller </w:t>
      </w:r>
      <w:r w:rsidR="00D5157A">
        <w:t xml:space="preserve">til </w:t>
      </w:r>
      <w:r>
        <w:t xml:space="preserve">å sikre annet rettslig grunnlag for </w:t>
      </w:r>
      <w:r w:rsidR="00D5157A">
        <w:t>O</w:t>
      </w:r>
      <w:r>
        <w:t>verføring til et Tredjeland for Underleverandør s</w:t>
      </w:r>
      <w:r w:rsidR="005A6D46">
        <w:t>om er godkjent i henhold til</w:t>
      </w:r>
      <w:r>
        <w:t xml:space="preserve"> ovennevnte prosedyre. </w:t>
      </w:r>
      <w:r w:rsidR="00A923A5">
        <w:t>LINK</w:t>
      </w:r>
      <w:r>
        <w:t xml:space="preserve"> skal på forespørsel gi Behandlingsansvarlig</w:t>
      </w:r>
      <w:r w:rsidR="00D5157A">
        <w:t xml:space="preserve"> en</w:t>
      </w:r>
      <w:r>
        <w:t xml:space="preserve"> kopi av </w:t>
      </w:r>
      <w:r w:rsidR="00FE4B29">
        <w:t xml:space="preserve">slike EU </w:t>
      </w:r>
      <w:r>
        <w:t xml:space="preserve">standardvilkår eller </w:t>
      </w:r>
      <w:r w:rsidR="00FE4B29">
        <w:t xml:space="preserve">en </w:t>
      </w:r>
      <w:r>
        <w:t xml:space="preserve">beskrivelse </w:t>
      </w:r>
      <w:r w:rsidR="00D5157A">
        <w:t>av annet rettslig grunnlag for O</w:t>
      </w:r>
      <w:r>
        <w:t>verføring</w:t>
      </w:r>
      <w:r w:rsidR="00FE4B29">
        <w:t xml:space="preserve">en. </w:t>
      </w:r>
    </w:p>
    <w:p w14:paraId="3F4AA3BF" w14:textId="2761C147" w:rsidR="00965AEB" w:rsidRDefault="00A923A5" w:rsidP="00965AEB">
      <w:r>
        <w:lastRenderedPageBreak/>
        <w:t>LINK</w:t>
      </w:r>
      <w:r w:rsidR="00965AEB">
        <w:t xml:space="preserve"> skal yte rimelig bistand og dokumentasjon til bruk i den Behandlingsansvarliges s</w:t>
      </w:r>
      <w:r w:rsidR="001127CC">
        <w:t>elvstendige risikovurdering av bruken av Underleverandører eller O</w:t>
      </w:r>
      <w:r w:rsidR="00965AEB">
        <w:t xml:space="preserve">verføringen av Personopplysninger til et Tredjeland. </w:t>
      </w:r>
    </w:p>
    <w:p w14:paraId="3BC56A25" w14:textId="1343E69F" w:rsidR="00B81462" w:rsidRPr="00C74A3D" w:rsidRDefault="001826A5" w:rsidP="00C74A3D">
      <w:pPr>
        <w:pStyle w:val="Overskrift1"/>
      </w:pPr>
      <w:r w:rsidRPr="00C74A3D">
        <w:t>R</w:t>
      </w:r>
      <w:r w:rsidR="00C74A3D" w:rsidRPr="00C74A3D">
        <w:t>evisjoner</w:t>
      </w:r>
    </w:p>
    <w:p w14:paraId="1F85E004" w14:textId="77777777" w:rsidR="00965AEB" w:rsidRPr="00965AEB" w:rsidRDefault="00965AEB" w:rsidP="00965AEB">
      <w:r>
        <w:t>Behandlingsansvarlig og relevant tilsynsmyndighet har rett til å utføre revisjoner i henhold til punkt 14.2 i Bilag A.</w:t>
      </w:r>
    </w:p>
    <w:p w14:paraId="6DEFB35F" w14:textId="4BC34E90" w:rsidR="00B81462" w:rsidRPr="00C74A3D" w:rsidRDefault="001826A5" w:rsidP="00C74A3D">
      <w:pPr>
        <w:pStyle w:val="Overskrift1"/>
      </w:pPr>
      <w:r w:rsidRPr="00C74A3D">
        <w:t>V</w:t>
      </w:r>
      <w:r w:rsidR="00C74A3D" w:rsidRPr="00C74A3D">
        <w:t>arighet og opphør</w:t>
      </w:r>
    </w:p>
    <w:p w14:paraId="1FC12D03" w14:textId="295EFB68" w:rsidR="00B81462" w:rsidRPr="00853110" w:rsidRDefault="00A923A5" w:rsidP="00B81462">
      <w:r>
        <w:t>Databehandleravtalen</w:t>
      </w:r>
      <w:r w:rsidR="001826A5" w:rsidRPr="00853110">
        <w:t xml:space="preserve"> </w:t>
      </w:r>
      <w:r w:rsidR="001826A5">
        <w:t xml:space="preserve">gjelder så lenge </w:t>
      </w:r>
      <w:r>
        <w:t>LINK</w:t>
      </w:r>
      <w:r w:rsidR="001826A5" w:rsidRPr="00853110">
        <w:t xml:space="preserve"> behandler Personopplysninger på vegne av Behandlingsansvarlig. </w:t>
      </w:r>
    </w:p>
    <w:p w14:paraId="50E89C56" w14:textId="0F80A9A5" w:rsidR="00967697" w:rsidRDefault="001826A5" w:rsidP="00967697">
      <w:r>
        <w:t xml:space="preserve">Dersom </w:t>
      </w:r>
      <w:r w:rsidR="00A923A5">
        <w:t>LINK</w:t>
      </w:r>
      <w:r w:rsidRPr="00853110">
        <w:t xml:space="preserve"> bryter </w:t>
      </w:r>
      <w:r w:rsidR="00A923A5">
        <w:t>Databehandleravtalen</w:t>
      </w:r>
      <w:r w:rsidRPr="00853110">
        <w:t xml:space="preserve">, kan Behandlingsansvarlig (i) </w:t>
      </w:r>
      <w:r>
        <w:t>pålegge</w:t>
      </w:r>
      <w:r w:rsidRPr="00853110">
        <w:t xml:space="preserve"> </w:t>
      </w:r>
      <w:r w:rsidR="00A923A5">
        <w:t>LINK</w:t>
      </w:r>
      <w:r w:rsidRPr="00853110">
        <w:t xml:space="preserve"> </w:t>
      </w:r>
      <w:r>
        <w:t>å stanse</w:t>
      </w:r>
      <w:r w:rsidRPr="00853110">
        <w:t xml:space="preserve"> videre behandling av Personopplysninger med </w:t>
      </w:r>
      <w:r>
        <w:t>øyeblikkelig virkning,</w:t>
      </w:r>
      <w:r w:rsidRPr="00853110">
        <w:t xml:space="preserve"> </w:t>
      </w:r>
      <w:r w:rsidR="004D5C8C">
        <w:t xml:space="preserve">og/eller </w:t>
      </w:r>
      <w:r w:rsidRPr="00853110">
        <w:t xml:space="preserve">(ii) </w:t>
      </w:r>
      <w:r w:rsidR="002C4067">
        <w:t>terminere</w:t>
      </w:r>
      <w:r w:rsidRPr="00853110">
        <w:t xml:space="preserve"> </w:t>
      </w:r>
      <w:r w:rsidR="00A923A5">
        <w:t>Databehandleravtalen</w:t>
      </w:r>
      <w:r w:rsidRPr="00853110">
        <w:t xml:space="preserve"> med </w:t>
      </w:r>
      <w:r>
        <w:t>øyeblikkelig</w:t>
      </w:r>
      <w:r w:rsidR="004D5C8C">
        <w:t xml:space="preserve"> virkning.</w:t>
      </w:r>
    </w:p>
    <w:p w14:paraId="06C27DB1" w14:textId="33BB00D5" w:rsidR="00B81462" w:rsidRPr="00853110" w:rsidRDefault="001826A5" w:rsidP="00C74A3D">
      <w:pPr>
        <w:pStyle w:val="Overskrift1"/>
      </w:pPr>
      <w:r>
        <w:t>K</w:t>
      </w:r>
      <w:r w:rsidR="00C74A3D">
        <w:t>onsekvenser ved opphør</w:t>
      </w:r>
    </w:p>
    <w:p w14:paraId="6E5C98BC" w14:textId="51C7D518" w:rsidR="00B81462" w:rsidRPr="00853110" w:rsidRDefault="001826A5" w:rsidP="00B81462">
      <w:r>
        <w:t xml:space="preserve">Ved opphør av </w:t>
      </w:r>
      <w:r w:rsidR="00A923A5">
        <w:t>Databehandleravtalen</w:t>
      </w:r>
      <w:r>
        <w:t xml:space="preserve"> skal </w:t>
      </w:r>
      <w:r w:rsidR="00A923A5">
        <w:t>LINK</w:t>
      </w:r>
      <w:r>
        <w:t xml:space="preserve">, </w:t>
      </w:r>
      <w:r w:rsidR="00D10CA0">
        <w:t xml:space="preserve">i tråd med </w:t>
      </w:r>
      <w:r>
        <w:t>Behandlingsansvarlig</w:t>
      </w:r>
      <w:r w:rsidR="00D10CA0">
        <w:t>es instrukser</w:t>
      </w:r>
      <w:r>
        <w:t>, enten</w:t>
      </w:r>
      <w:r w:rsidRPr="00853110">
        <w:t xml:space="preserve"> slette eller returnere alle Personopplysningene til Behandlingsansvarlig, </w:t>
      </w:r>
      <w:r w:rsidR="008D2CA9">
        <w:t xml:space="preserve">inkludert kopier og back-up, </w:t>
      </w:r>
      <w:r w:rsidRPr="00853110">
        <w:t>med mindre annet er fastsatt i gjeldende lovgivning.</w:t>
      </w:r>
    </w:p>
    <w:p w14:paraId="715C4F4B" w14:textId="019AFA82" w:rsidR="00B81462" w:rsidRDefault="00A923A5" w:rsidP="00B81462">
      <w:r>
        <w:t>LINK</w:t>
      </w:r>
      <w:r w:rsidR="001826A5" w:rsidRPr="00853110">
        <w:t xml:space="preserve"> skal skriftlig </w:t>
      </w:r>
      <w:r w:rsidR="001826A5">
        <w:t>dokumentere</w:t>
      </w:r>
      <w:r w:rsidR="001826A5" w:rsidRPr="00853110">
        <w:t xml:space="preserve"> overfor Behandlingsansvarlig at sletting har funnet sted i samsvar med </w:t>
      </w:r>
      <w:r>
        <w:t>Databehandleravtalen</w:t>
      </w:r>
      <w:r w:rsidR="00D10CA0">
        <w:t>.</w:t>
      </w:r>
    </w:p>
    <w:p w14:paraId="7D5AD8C5" w14:textId="11025477" w:rsidR="00B81462" w:rsidRPr="00C74A3D" w:rsidRDefault="001826A5" w:rsidP="00C74A3D">
      <w:pPr>
        <w:pStyle w:val="Overskrift1"/>
      </w:pPr>
      <w:r w:rsidRPr="00C74A3D">
        <w:t>V</w:t>
      </w:r>
      <w:r w:rsidR="00C74A3D">
        <w:t>arsler og endringer</w:t>
      </w:r>
    </w:p>
    <w:p w14:paraId="213AE665" w14:textId="01E9D712" w:rsidR="00B81462" w:rsidRPr="00853110" w:rsidRDefault="001826A5" w:rsidP="00B81462">
      <w:r w:rsidRPr="00853110">
        <w:t xml:space="preserve">Alle varsler knyttet til </w:t>
      </w:r>
      <w:r w:rsidR="00A923A5">
        <w:t>Databehandleravtalen</w:t>
      </w:r>
      <w:r w:rsidRPr="00853110">
        <w:t xml:space="preserve"> skal sendes skriftlig til </w:t>
      </w:r>
      <w:r>
        <w:t>e-post</w:t>
      </w:r>
      <w:r w:rsidRPr="00853110">
        <w:t xml:space="preserve">adressen </w:t>
      </w:r>
      <w:r>
        <w:t xml:space="preserve">angitt på </w:t>
      </w:r>
      <w:r w:rsidR="00ED7CEC">
        <w:t>Forsiden.</w:t>
      </w:r>
    </w:p>
    <w:p w14:paraId="6BA568A9" w14:textId="2CBC8A91" w:rsidR="002A1EDB" w:rsidRDefault="00821173" w:rsidP="00B81462">
      <w:r>
        <w:t>I tilfelle endringer i Personvernlovgivningen</w:t>
      </w:r>
      <w:r w:rsidR="0045097A">
        <w:t>,</w:t>
      </w:r>
      <w:r w:rsidR="00727DA7">
        <w:t xml:space="preserve"> dersom dom </w:t>
      </w:r>
      <w:r w:rsidR="002A1EDB">
        <w:t xml:space="preserve">eller uttalelse </w:t>
      </w:r>
      <w:r w:rsidR="00727DA7">
        <w:t>fra kompetent myndighet eller annen autoritativ kilde medfører en endret tolkning av Personvernlovgivningen,</w:t>
      </w:r>
      <w:r w:rsidR="0045097A">
        <w:t xml:space="preserve"> eller dersom det gjøres endringer i leveransen av Tjenesten som krever endringer i </w:t>
      </w:r>
      <w:r w:rsidR="00A923A5">
        <w:t>Databehandleravtalen</w:t>
      </w:r>
      <w:r w:rsidR="0045097A">
        <w:t>,</w:t>
      </w:r>
      <w:r w:rsidR="00727DA7">
        <w:t xml:space="preserve"> skal partene samarbeide for å oppdatere </w:t>
      </w:r>
      <w:r w:rsidR="00A923A5">
        <w:t>Databehandleravtalen</w:t>
      </w:r>
      <w:r w:rsidR="00727DA7">
        <w:t xml:space="preserve"> tilsvarende. </w:t>
      </w:r>
    </w:p>
    <w:p w14:paraId="0003545A" w14:textId="42CDAF81" w:rsidR="00B81462" w:rsidRPr="00C74A3D" w:rsidRDefault="001826A5" w:rsidP="00C74A3D">
      <w:pPr>
        <w:pStyle w:val="Overskrift1"/>
      </w:pPr>
      <w:r w:rsidRPr="00C74A3D">
        <w:t>L</w:t>
      </w:r>
      <w:r w:rsidR="00C74A3D">
        <w:t>ovvalg og verneting</w:t>
      </w:r>
    </w:p>
    <w:p w14:paraId="79D3939A" w14:textId="0778E823" w:rsidR="00242A3D" w:rsidRDefault="00ED7CEC" w:rsidP="00194691">
      <w:r>
        <w:t>Punkt 27 i Bilag A gjelder tilsvarende.</w:t>
      </w:r>
    </w:p>
    <w:p w14:paraId="20BE2433" w14:textId="3BEBFDB4" w:rsidR="00252C50" w:rsidRPr="00853110" w:rsidRDefault="001826A5" w:rsidP="00194691">
      <w:pPr>
        <w:jc w:val="center"/>
      </w:pPr>
      <w:r w:rsidRPr="00853110">
        <w:t>***</w:t>
      </w:r>
    </w:p>
    <w:sectPr w:rsidR="00252C50" w:rsidRPr="00853110" w:rsidSect="00644BD9">
      <w:headerReference w:type="default" r:id="rId9"/>
      <w:footerReference w:type="default" r:id="rId10"/>
      <w:headerReference w:type="first" r:id="rId11"/>
      <w:pgSz w:w="11906" w:h="16838" w:code="9"/>
      <w:pgMar w:top="1134" w:right="1134" w:bottom="1701" w:left="1134" w:header="79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4F329" w14:textId="77777777" w:rsidR="002E354D" w:rsidRDefault="002E354D">
      <w:pPr>
        <w:spacing w:after="0" w:line="240" w:lineRule="auto"/>
      </w:pPr>
      <w:r>
        <w:separator/>
      </w:r>
    </w:p>
  </w:endnote>
  <w:endnote w:type="continuationSeparator" w:id="0">
    <w:p w14:paraId="7511A45D" w14:textId="77777777" w:rsidR="002E354D" w:rsidRDefault="002E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84513" w14:textId="3A1C816B" w:rsidR="00DE0D50" w:rsidRDefault="001826A5">
    <w:pPr>
      <w:pStyle w:val="Bunntekst"/>
    </w:pPr>
    <w:r>
      <w:tab/>
    </w:r>
    <w:r>
      <w:tab/>
    </w:r>
    <w:r>
      <w:rPr>
        <w:rFonts w:ascii="Wingdings 3" w:hAnsi="Wingdings 3"/>
      </w:rPr>
      <w:sym w:font="Wingdings 3" w:char="F07D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878AF">
      <w:rPr>
        <w:noProof/>
      </w:rPr>
      <w:t>2</w:t>
    </w:r>
    <w:r>
      <w:fldChar w:fldCharType="end"/>
    </w:r>
    <w:r>
      <w:t>/</w:t>
    </w:r>
    <w:r w:rsidR="007878AF">
      <w:fldChar w:fldCharType="begin"/>
    </w:r>
    <w:r w:rsidR="007878AF">
      <w:instrText xml:space="preserve"> NUMPAGES  \* Arabic  \* MERGEFORMAT </w:instrText>
    </w:r>
    <w:r w:rsidR="007878AF">
      <w:fldChar w:fldCharType="separate"/>
    </w:r>
    <w:r w:rsidR="007878AF">
      <w:rPr>
        <w:noProof/>
      </w:rPr>
      <w:t>5</w:t>
    </w:r>
    <w:r w:rsidR="007878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376C" w14:textId="77777777" w:rsidR="002E354D" w:rsidRDefault="002E354D">
      <w:pPr>
        <w:spacing w:after="0" w:line="240" w:lineRule="auto"/>
      </w:pPr>
      <w:r>
        <w:separator/>
      </w:r>
    </w:p>
  </w:footnote>
  <w:footnote w:type="continuationSeparator" w:id="0">
    <w:p w14:paraId="1B80A582" w14:textId="77777777" w:rsidR="002E354D" w:rsidRDefault="002E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34D3A" w14:textId="0566D4E7" w:rsidR="00CB0D5D" w:rsidRDefault="00CB0D5D" w:rsidP="00CB0D5D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00B0ACA5" wp14:editId="14DBDA36">
          <wp:extent cx="1987550" cy="302260"/>
          <wp:effectExtent l="0" t="0" r="0" b="2540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246B5" w14:textId="77777777" w:rsidR="00136587" w:rsidRDefault="00136587" w:rsidP="00CB0D5D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8D7B" w14:textId="0472708D" w:rsidR="004E2987" w:rsidRDefault="00644BD9" w:rsidP="00644BD9">
    <w:pPr>
      <w:pStyle w:val="Topptekst"/>
      <w:jc w:val="right"/>
    </w:pPr>
    <w:r w:rsidRPr="00644BD9">
      <w:rPr>
        <w:noProof/>
        <w:lang w:eastAsia="nb-NO"/>
      </w:rPr>
      <w:drawing>
        <wp:inline distT="0" distB="0" distL="0" distR="0" wp14:anchorId="210C2A80" wp14:editId="45893600">
          <wp:extent cx="1987550" cy="302260"/>
          <wp:effectExtent l="0" t="0" r="0" b="254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8609E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02D4E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F29C0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921A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CC201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08B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BC4D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AF70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8A6D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5B702C"/>
    <w:multiLevelType w:val="multilevel"/>
    <w:tmpl w:val="FDF64CC6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E0F74F2"/>
    <w:multiLevelType w:val="hybridMultilevel"/>
    <w:tmpl w:val="1DE08FAE"/>
    <w:lvl w:ilvl="0" w:tplc="E6E43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108F7"/>
    <w:multiLevelType w:val="multilevel"/>
    <w:tmpl w:val="AABE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Restart w:val="1"/>
      <w:pStyle w:val="Nummerliste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2" w15:restartNumberingAfterBreak="0">
    <w:nsid w:val="17BE181A"/>
    <w:multiLevelType w:val="hybridMultilevel"/>
    <w:tmpl w:val="BD226C98"/>
    <w:lvl w:ilvl="0" w:tplc="338271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E63B1"/>
    <w:multiLevelType w:val="hybridMultilevel"/>
    <w:tmpl w:val="4BA0C6D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6F1A"/>
    <w:multiLevelType w:val="hybridMultilevel"/>
    <w:tmpl w:val="09EAC9CA"/>
    <w:lvl w:ilvl="0" w:tplc="AA52BAEC">
      <w:start w:val="1"/>
      <w:numFmt w:val="decimal"/>
      <w:pStyle w:val="Arabisk"/>
      <w:lvlText w:val="(%1)"/>
      <w:lvlJc w:val="left"/>
      <w:pPr>
        <w:ind w:left="720" w:hanging="360"/>
      </w:pPr>
      <w:rPr>
        <w:rFonts w:hint="default"/>
      </w:rPr>
    </w:lvl>
    <w:lvl w:ilvl="1" w:tplc="6F3264B6" w:tentative="1">
      <w:start w:val="1"/>
      <w:numFmt w:val="lowerLetter"/>
      <w:lvlText w:val="%2."/>
      <w:lvlJc w:val="left"/>
      <w:pPr>
        <w:ind w:left="1440" w:hanging="360"/>
      </w:pPr>
    </w:lvl>
    <w:lvl w:ilvl="2" w:tplc="16645908" w:tentative="1">
      <w:start w:val="1"/>
      <w:numFmt w:val="lowerRoman"/>
      <w:lvlText w:val="%3."/>
      <w:lvlJc w:val="right"/>
      <w:pPr>
        <w:ind w:left="2160" w:hanging="180"/>
      </w:pPr>
    </w:lvl>
    <w:lvl w:ilvl="3" w:tplc="0F4AF2BE" w:tentative="1">
      <w:start w:val="1"/>
      <w:numFmt w:val="decimal"/>
      <w:lvlText w:val="%4."/>
      <w:lvlJc w:val="left"/>
      <w:pPr>
        <w:ind w:left="2880" w:hanging="360"/>
      </w:pPr>
    </w:lvl>
    <w:lvl w:ilvl="4" w:tplc="F662AB24" w:tentative="1">
      <w:start w:val="1"/>
      <w:numFmt w:val="lowerLetter"/>
      <w:lvlText w:val="%5."/>
      <w:lvlJc w:val="left"/>
      <w:pPr>
        <w:ind w:left="3600" w:hanging="360"/>
      </w:pPr>
    </w:lvl>
    <w:lvl w:ilvl="5" w:tplc="F9DC031E" w:tentative="1">
      <w:start w:val="1"/>
      <w:numFmt w:val="lowerRoman"/>
      <w:lvlText w:val="%6."/>
      <w:lvlJc w:val="right"/>
      <w:pPr>
        <w:ind w:left="4320" w:hanging="180"/>
      </w:pPr>
    </w:lvl>
    <w:lvl w:ilvl="6" w:tplc="FB0C8C86" w:tentative="1">
      <w:start w:val="1"/>
      <w:numFmt w:val="decimal"/>
      <w:lvlText w:val="%7."/>
      <w:lvlJc w:val="left"/>
      <w:pPr>
        <w:ind w:left="5040" w:hanging="360"/>
      </w:pPr>
    </w:lvl>
    <w:lvl w:ilvl="7" w:tplc="7CBEECD0" w:tentative="1">
      <w:start w:val="1"/>
      <w:numFmt w:val="lowerLetter"/>
      <w:lvlText w:val="%8."/>
      <w:lvlJc w:val="left"/>
      <w:pPr>
        <w:ind w:left="5760" w:hanging="360"/>
      </w:pPr>
    </w:lvl>
    <w:lvl w:ilvl="8" w:tplc="86A83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70389"/>
    <w:multiLevelType w:val="hybridMultilevel"/>
    <w:tmpl w:val="04C2FC02"/>
    <w:lvl w:ilvl="0" w:tplc="CFBAAC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214F6"/>
    <w:multiLevelType w:val="multilevel"/>
    <w:tmpl w:val="D362DCEC"/>
    <w:styleLink w:val="Punktmerketliste1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418" w:hanging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"/>
      <w:lvlJc w:val="left"/>
      <w:pPr>
        <w:ind w:left="2126" w:hanging="708"/>
      </w:pPr>
      <w:rPr>
        <w:rFonts w:ascii="Wingdings" w:hAnsi="Wingdings" w:hint="default"/>
        <w:color w:val="auto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8E83C30"/>
    <w:multiLevelType w:val="multilevel"/>
    <w:tmpl w:val="A1EC66FE"/>
    <w:lvl w:ilvl="0">
      <w:start w:val="1"/>
      <w:numFmt w:val="decimal"/>
      <w:pStyle w:val="Avtaleliste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vtaleliste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5" w:hanging="1985"/>
      </w:pPr>
      <w:rPr>
        <w:rFonts w:hint="default"/>
      </w:rPr>
    </w:lvl>
  </w:abstractNum>
  <w:abstractNum w:abstractNumId="18" w15:restartNumberingAfterBreak="0">
    <w:nsid w:val="4AC52B93"/>
    <w:multiLevelType w:val="hybridMultilevel"/>
    <w:tmpl w:val="3DC29DF2"/>
    <w:lvl w:ilvl="0" w:tplc="1304C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D6F8D"/>
    <w:multiLevelType w:val="multilevel"/>
    <w:tmpl w:val="660E9C28"/>
    <w:lvl w:ilvl="0">
      <w:start w:val="1"/>
      <w:numFmt w:val="lowerRoman"/>
      <w:pStyle w:val="ListeSelm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ABB1194"/>
    <w:multiLevelType w:val="multilevel"/>
    <w:tmpl w:val="F37A322C"/>
    <w:lvl w:ilvl="0">
      <w:start w:val="1"/>
      <w:numFmt w:val="bullet"/>
      <w:pStyle w:val="Corporateliste"/>
      <w:lvlText w:val=""/>
      <w:lvlJc w:val="left"/>
      <w:pPr>
        <w:ind w:left="709" w:hanging="709"/>
      </w:pPr>
      <w:rPr>
        <w:rFonts w:ascii="Symbol" w:hAnsi="Symbol" w:hint="default"/>
      </w:rPr>
    </w:lvl>
    <w:lvl w:ilvl="1">
      <w:start w:val="1"/>
      <w:numFmt w:val="bullet"/>
      <w:pStyle w:val="Corporateliste2"/>
      <w:lvlText w:val="o"/>
      <w:lvlJc w:val="left"/>
      <w:pPr>
        <w:ind w:left="1134" w:hanging="425"/>
      </w:pPr>
      <w:rPr>
        <w:rFonts w:ascii="Courier New" w:hAnsi="Courier New" w:hint="default"/>
        <w:b w:val="0"/>
        <w:i/>
      </w:rPr>
    </w:lvl>
    <w:lvl w:ilvl="2">
      <w:start w:val="1"/>
      <w:numFmt w:val="bullet"/>
      <w:pStyle w:val="Corporateliste20"/>
      <w:lvlText w:val=""/>
      <w:lvlJc w:val="left"/>
      <w:pPr>
        <w:ind w:left="155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59B7"/>
    <w:multiLevelType w:val="multilevel"/>
    <w:tmpl w:val="B7ACB760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A27A1C"/>
    <w:multiLevelType w:val="multilevel"/>
    <w:tmpl w:val="C2D0506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lowerRoman"/>
      <w:pStyle w:val="Romerliten"/>
      <w:lvlText w:val="(%8)"/>
      <w:lvlJc w:val="left"/>
      <w:pPr>
        <w:ind w:left="709" w:hanging="709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1134" w:hanging="425"/>
      </w:pPr>
      <w:rPr>
        <w:rFonts w:hint="default"/>
      </w:rPr>
    </w:lvl>
  </w:abstractNum>
  <w:abstractNum w:abstractNumId="23" w15:restartNumberingAfterBreak="0">
    <w:nsid w:val="7BB06E42"/>
    <w:multiLevelType w:val="hybridMultilevel"/>
    <w:tmpl w:val="4EC6981E"/>
    <w:lvl w:ilvl="0" w:tplc="A8A43EF2">
      <w:start w:val="1"/>
      <w:numFmt w:val="upperLetter"/>
      <w:pStyle w:val="Alfabet"/>
      <w:lvlText w:val="%1."/>
      <w:lvlJc w:val="left"/>
      <w:pPr>
        <w:ind w:left="720" w:hanging="360"/>
      </w:pPr>
    </w:lvl>
    <w:lvl w:ilvl="1" w:tplc="3280B1A2" w:tentative="1">
      <w:start w:val="1"/>
      <w:numFmt w:val="lowerLetter"/>
      <w:lvlText w:val="%2."/>
      <w:lvlJc w:val="left"/>
      <w:pPr>
        <w:ind w:left="1440" w:hanging="360"/>
      </w:pPr>
    </w:lvl>
    <w:lvl w:ilvl="2" w:tplc="08B67E26" w:tentative="1">
      <w:start w:val="1"/>
      <w:numFmt w:val="lowerRoman"/>
      <w:lvlText w:val="%3."/>
      <w:lvlJc w:val="right"/>
      <w:pPr>
        <w:ind w:left="2160" w:hanging="180"/>
      </w:pPr>
    </w:lvl>
    <w:lvl w:ilvl="3" w:tplc="0C961872" w:tentative="1">
      <w:start w:val="1"/>
      <w:numFmt w:val="decimal"/>
      <w:lvlText w:val="%4."/>
      <w:lvlJc w:val="left"/>
      <w:pPr>
        <w:ind w:left="2880" w:hanging="360"/>
      </w:pPr>
    </w:lvl>
    <w:lvl w:ilvl="4" w:tplc="4754D156" w:tentative="1">
      <w:start w:val="1"/>
      <w:numFmt w:val="lowerLetter"/>
      <w:lvlText w:val="%5."/>
      <w:lvlJc w:val="left"/>
      <w:pPr>
        <w:ind w:left="3600" w:hanging="360"/>
      </w:pPr>
    </w:lvl>
    <w:lvl w:ilvl="5" w:tplc="6A14DB1A" w:tentative="1">
      <w:start w:val="1"/>
      <w:numFmt w:val="lowerRoman"/>
      <w:lvlText w:val="%6."/>
      <w:lvlJc w:val="right"/>
      <w:pPr>
        <w:ind w:left="4320" w:hanging="180"/>
      </w:pPr>
    </w:lvl>
    <w:lvl w:ilvl="6" w:tplc="01101C84" w:tentative="1">
      <w:start w:val="1"/>
      <w:numFmt w:val="decimal"/>
      <w:lvlText w:val="%7."/>
      <w:lvlJc w:val="left"/>
      <w:pPr>
        <w:ind w:left="5040" w:hanging="360"/>
      </w:pPr>
    </w:lvl>
    <w:lvl w:ilvl="7" w:tplc="3E5E2270" w:tentative="1">
      <w:start w:val="1"/>
      <w:numFmt w:val="lowerLetter"/>
      <w:lvlText w:val="%8."/>
      <w:lvlJc w:val="left"/>
      <w:pPr>
        <w:ind w:left="5760" w:hanging="360"/>
      </w:pPr>
    </w:lvl>
    <w:lvl w:ilvl="8" w:tplc="639CD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11CFB"/>
    <w:multiLevelType w:val="multilevel"/>
    <w:tmpl w:val="D7C411E6"/>
    <w:lvl w:ilvl="0">
      <w:start w:val="1"/>
      <w:numFmt w:val="bullet"/>
      <w:pStyle w:val="Punktlist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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  <w:color w:val="auto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1704ED"/>
    <w:multiLevelType w:val="hybridMultilevel"/>
    <w:tmpl w:val="649652C8"/>
    <w:lvl w:ilvl="0" w:tplc="8C749FBC">
      <w:start w:val="1"/>
      <w:numFmt w:val="upperRoman"/>
      <w:pStyle w:val="Stil1"/>
      <w:lvlText w:val="%1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70D06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2E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0C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46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EE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7C1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63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C67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4"/>
  </w:num>
  <w:num w:numId="4">
    <w:abstractNumId w:val="16"/>
  </w:num>
  <w:num w:numId="5">
    <w:abstractNumId w:val="22"/>
  </w:num>
  <w:num w:numId="6">
    <w:abstractNumId w:val="24"/>
  </w:num>
  <w:num w:numId="7">
    <w:abstractNumId w:val="19"/>
  </w:num>
  <w:num w:numId="8">
    <w:abstractNumId w:val="11"/>
  </w:num>
  <w:num w:numId="9">
    <w:abstractNumId w:val="17"/>
  </w:num>
  <w:num w:numId="10">
    <w:abstractNumId w:val="20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3"/>
  </w:num>
  <w:num w:numId="23">
    <w:abstractNumId w:val="10"/>
  </w:num>
  <w:num w:numId="24">
    <w:abstractNumId w:val="1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Theme/>
  <w:styleLockQFSet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EB"/>
    <w:rsid w:val="000014F5"/>
    <w:rsid w:val="00032C97"/>
    <w:rsid w:val="00032DE8"/>
    <w:rsid w:val="000546C8"/>
    <w:rsid w:val="000653A3"/>
    <w:rsid w:val="00083B2F"/>
    <w:rsid w:val="00093DC1"/>
    <w:rsid w:val="00096940"/>
    <w:rsid w:val="000A1616"/>
    <w:rsid w:val="000B2168"/>
    <w:rsid w:val="000D5B5A"/>
    <w:rsid w:val="000E56D4"/>
    <w:rsid w:val="001127CC"/>
    <w:rsid w:val="00136587"/>
    <w:rsid w:val="001373C9"/>
    <w:rsid w:val="0016384D"/>
    <w:rsid w:val="00173154"/>
    <w:rsid w:val="00181015"/>
    <w:rsid w:val="001826A5"/>
    <w:rsid w:val="00183864"/>
    <w:rsid w:val="00184C09"/>
    <w:rsid w:val="00194691"/>
    <w:rsid w:val="001E72B9"/>
    <w:rsid w:val="001F3A4B"/>
    <w:rsid w:val="00216BE1"/>
    <w:rsid w:val="002229E3"/>
    <w:rsid w:val="00242A3D"/>
    <w:rsid w:val="00252C50"/>
    <w:rsid w:val="00261FDE"/>
    <w:rsid w:val="00270979"/>
    <w:rsid w:val="002721BC"/>
    <w:rsid w:val="002761CE"/>
    <w:rsid w:val="00291783"/>
    <w:rsid w:val="00294C6A"/>
    <w:rsid w:val="002A1EDB"/>
    <w:rsid w:val="002C4067"/>
    <w:rsid w:val="002C7998"/>
    <w:rsid w:val="002E354D"/>
    <w:rsid w:val="00333CDD"/>
    <w:rsid w:val="003345A1"/>
    <w:rsid w:val="00356B51"/>
    <w:rsid w:val="00356D67"/>
    <w:rsid w:val="00376111"/>
    <w:rsid w:val="003809F5"/>
    <w:rsid w:val="00381D9A"/>
    <w:rsid w:val="003A6B9A"/>
    <w:rsid w:val="003E304B"/>
    <w:rsid w:val="003E3090"/>
    <w:rsid w:val="003E5720"/>
    <w:rsid w:val="00406C93"/>
    <w:rsid w:val="00441502"/>
    <w:rsid w:val="0045097A"/>
    <w:rsid w:val="00457B76"/>
    <w:rsid w:val="0046015B"/>
    <w:rsid w:val="00471537"/>
    <w:rsid w:val="00480AF3"/>
    <w:rsid w:val="004C13CE"/>
    <w:rsid w:val="004C79AA"/>
    <w:rsid w:val="004D5C8C"/>
    <w:rsid w:val="004F2052"/>
    <w:rsid w:val="004F5C71"/>
    <w:rsid w:val="00523256"/>
    <w:rsid w:val="00526CD6"/>
    <w:rsid w:val="005435FD"/>
    <w:rsid w:val="0057376B"/>
    <w:rsid w:val="005A6D46"/>
    <w:rsid w:val="005D38C8"/>
    <w:rsid w:val="005D6FAB"/>
    <w:rsid w:val="00606293"/>
    <w:rsid w:val="00606FDD"/>
    <w:rsid w:val="00613863"/>
    <w:rsid w:val="00644BD9"/>
    <w:rsid w:val="0065498C"/>
    <w:rsid w:val="00655072"/>
    <w:rsid w:val="00662D4E"/>
    <w:rsid w:val="00667435"/>
    <w:rsid w:val="00674ED6"/>
    <w:rsid w:val="0068381B"/>
    <w:rsid w:val="006C1E0E"/>
    <w:rsid w:val="0070202C"/>
    <w:rsid w:val="007123F9"/>
    <w:rsid w:val="00727DA7"/>
    <w:rsid w:val="00751122"/>
    <w:rsid w:val="007704C4"/>
    <w:rsid w:val="007878AF"/>
    <w:rsid w:val="007914FE"/>
    <w:rsid w:val="0079779B"/>
    <w:rsid w:val="007A7A55"/>
    <w:rsid w:val="007B118E"/>
    <w:rsid w:val="007B4542"/>
    <w:rsid w:val="007C27FD"/>
    <w:rsid w:val="00821173"/>
    <w:rsid w:val="00822563"/>
    <w:rsid w:val="00836886"/>
    <w:rsid w:val="00837D13"/>
    <w:rsid w:val="00871037"/>
    <w:rsid w:val="008731A8"/>
    <w:rsid w:val="00874F49"/>
    <w:rsid w:val="008B321B"/>
    <w:rsid w:val="008C0585"/>
    <w:rsid w:val="008D2CA9"/>
    <w:rsid w:val="008D4C1A"/>
    <w:rsid w:val="008D6E71"/>
    <w:rsid w:val="008F11A7"/>
    <w:rsid w:val="00906F30"/>
    <w:rsid w:val="00936034"/>
    <w:rsid w:val="00950667"/>
    <w:rsid w:val="00956C8B"/>
    <w:rsid w:val="00964376"/>
    <w:rsid w:val="00965AEB"/>
    <w:rsid w:val="00967697"/>
    <w:rsid w:val="00977983"/>
    <w:rsid w:val="009804D0"/>
    <w:rsid w:val="0098752E"/>
    <w:rsid w:val="009E7BE6"/>
    <w:rsid w:val="009F255B"/>
    <w:rsid w:val="00A02F4F"/>
    <w:rsid w:val="00A109D3"/>
    <w:rsid w:val="00A138B1"/>
    <w:rsid w:val="00A13D00"/>
    <w:rsid w:val="00A23F0B"/>
    <w:rsid w:val="00A662BE"/>
    <w:rsid w:val="00A80940"/>
    <w:rsid w:val="00A923A5"/>
    <w:rsid w:val="00AA2752"/>
    <w:rsid w:val="00AA2BF6"/>
    <w:rsid w:val="00AA6F24"/>
    <w:rsid w:val="00AB4EF9"/>
    <w:rsid w:val="00AB5626"/>
    <w:rsid w:val="00AC67EB"/>
    <w:rsid w:val="00AD2411"/>
    <w:rsid w:val="00AD55F7"/>
    <w:rsid w:val="00AD5FE0"/>
    <w:rsid w:val="00AD750C"/>
    <w:rsid w:val="00AF76E7"/>
    <w:rsid w:val="00B22A94"/>
    <w:rsid w:val="00B22BE6"/>
    <w:rsid w:val="00B34241"/>
    <w:rsid w:val="00B44DC3"/>
    <w:rsid w:val="00B705A1"/>
    <w:rsid w:val="00B71CCF"/>
    <w:rsid w:val="00B9111B"/>
    <w:rsid w:val="00BA436B"/>
    <w:rsid w:val="00BB0EAE"/>
    <w:rsid w:val="00BB22B4"/>
    <w:rsid w:val="00BE34E9"/>
    <w:rsid w:val="00C01DF1"/>
    <w:rsid w:val="00C02CD0"/>
    <w:rsid w:val="00C22B0C"/>
    <w:rsid w:val="00C4385E"/>
    <w:rsid w:val="00C631C6"/>
    <w:rsid w:val="00C700DF"/>
    <w:rsid w:val="00C7085F"/>
    <w:rsid w:val="00C74A3D"/>
    <w:rsid w:val="00CA5521"/>
    <w:rsid w:val="00CB0D5D"/>
    <w:rsid w:val="00CE775C"/>
    <w:rsid w:val="00CF218C"/>
    <w:rsid w:val="00CF4143"/>
    <w:rsid w:val="00D04C67"/>
    <w:rsid w:val="00D06AF1"/>
    <w:rsid w:val="00D073AB"/>
    <w:rsid w:val="00D10CA0"/>
    <w:rsid w:val="00D1174D"/>
    <w:rsid w:val="00D27C74"/>
    <w:rsid w:val="00D34B71"/>
    <w:rsid w:val="00D422C4"/>
    <w:rsid w:val="00D46170"/>
    <w:rsid w:val="00D5157A"/>
    <w:rsid w:val="00D616D7"/>
    <w:rsid w:val="00D6396F"/>
    <w:rsid w:val="00DA7304"/>
    <w:rsid w:val="00DB02BE"/>
    <w:rsid w:val="00DD6F7E"/>
    <w:rsid w:val="00DD7D7C"/>
    <w:rsid w:val="00DF1267"/>
    <w:rsid w:val="00DF19D0"/>
    <w:rsid w:val="00DF1D8A"/>
    <w:rsid w:val="00E14554"/>
    <w:rsid w:val="00E16B84"/>
    <w:rsid w:val="00E32EA8"/>
    <w:rsid w:val="00E36BB9"/>
    <w:rsid w:val="00E46BF2"/>
    <w:rsid w:val="00E57110"/>
    <w:rsid w:val="00EB6BB8"/>
    <w:rsid w:val="00ED7CEC"/>
    <w:rsid w:val="00EE3FEB"/>
    <w:rsid w:val="00EE78E6"/>
    <w:rsid w:val="00EF7F2E"/>
    <w:rsid w:val="00F01CBE"/>
    <w:rsid w:val="00F61FA5"/>
    <w:rsid w:val="00FB25EE"/>
    <w:rsid w:val="00FB6B4D"/>
    <w:rsid w:val="00FB7CC1"/>
    <w:rsid w:val="00FC596B"/>
    <w:rsid w:val="00FE4B29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6E172"/>
  <w15:docId w15:val="{ED4E6781-CA08-44B0-8FF5-3E343FE4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5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2" w:semiHidden="1" w:unhideWhenUsed="1"/>
    <w:lsdException w:name="List 3" w:semiHidden="1" w:unhideWhenUsed="1"/>
    <w:lsdException w:name="List 4" w:uiPriority="8"/>
    <w:lsdException w:name="List 5" w:uiPriority="8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uiPriority="1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5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87"/>
    <w:pPr>
      <w:spacing w:after="240" w:line="276" w:lineRule="auto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Overskrift1">
    <w:name w:val="heading 1"/>
    <w:next w:val="Normal"/>
    <w:uiPriority w:val="1"/>
    <w:qFormat/>
    <w:pPr>
      <w:keepNext/>
      <w:keepLines/>
      <w:numPr>
        <w:numId w:val="11"/>
      </w:numPr>
      <w:spacing w:before="360" w:after="240" w:line="276" w:lineRule="auto"/>
      <w:ind w:left="709" w:hanging="709"/>
      <w:outlineLvl w:val="0"/>
    </w:pPr>
    <w:rPr>
      <w:rFonts w:asciiTheme="minorHAnsi" w:eastAsiaTheme="majorEastAsia" w:hAnsiTheme="minorHAnsi" w:cstheme="majorBidi"/>
      <w:b/>
      <w:bCs/>
      <w:caps/>
      <w:sz w:val="22"/>
      <w:szCs w:val="28"/>
      <w:lang w:eastAsia="en-US"/>
    </w:rPr>
  </w:style>
  <w:style w:type="paragraph" w:styleId="Overskrift2">
    <w:name w:val="heading 2"/>
    <w:basedOn w:val="Normal"/>
    <w:next w:val="Normal"/>
    <w:uiPriority w:val="1"/>
    <w:qFormat/>
    <w:pPr>
      <w:keepNext/>
      <w:keepLines/>
      <w:numPr>
        <w:ilvl w:val="1"/>
        <w:numId w:val="11"/>
      </w:numPr>
      <w:spacing w:before="240" w:after="120"/>
      <w:ind w:left="709" w:hanging="709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uiPriority w:val="1"/>
    <w:qFormat/>
    <w:pPr>
      <w:keepNext/>
      <w:keepLines/>
      <w:numPr>
        <w:ilvl w:val="2"/>
        <w:numId w:val="11"/>
      </w:numPr>
      <w:spacing w:before="240" w:after="120"/>
      <w:ind w:left="709" w:hanging="709"/>
      <w:outlineLvl w:val="2"/>
    </w:pPr>
    <w:rPr>
      <w:rFonts w:eastAsiaTheme="majorEastAsia" w:cstheme="majorBidi"/>
      <w:bCs/>
      <w:i/>
      <w:sz w:val="22"/>
    </w:rPr>
  </w:style>
  <w:style w:type="paragraph" w:styleId="Overskrift4">
    <w:name w:val="heading 4"/>
    <w:basedOn w:val="Normal"/>
    <w:next w:val="Normal"/>
    <w:uiPriority w:val="1"/>
    <w:qFormat/>
    <w:pPr>
      <w:keepNext/>
      <w:keepLines/>
      <w:numPr>
        <w:ilvl w:val="3"/>
        <w:numId w:val="11"/>
      </w:numPr>
      <w:spacing w:before="240" w:after="120"/>
      <w:ind w:left="709" w:hanging="709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191D22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91D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pPr>
      <w:keepNext/>
      <w:keepLines/>
      <w:numPr>
        <w:ilvl w:val="8"/>
        <w:numId w:val="11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uiPriority w:val="99"/>
    <w:unhideWhenUsed/>
    <w:pPr>
      <w:tabs>
        <w:tab w:val="center" w:pos="4536"/>
        <w:tab w:val="right" w:pos="9639"/>
        <w:tab w:val="right" w:pos="13608"/>
      </w:tabs>
      <w:spacing w:after="0" w:line="240" w:lineRule="auto"/>
    </w:pPr>
    <w:rPr>
      <w:rFonts w:ascii="Times New Roman" w:hAnsi="Times New Roman"/>
      <w:sz w:val="14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639"/>
      </w:tabs>
      <w:spacing w:after="0" w:line="240" w:lineRule="auto"/>
    </w:pPr>
  </w:style>
  <w:style w:type="character" w:styleId="Sidetall">
    <w:name w:val="page number"/>
    <w:basedOn w:val="Standardskriftforavsnitt"/>
  </w:style>
  <w:style w:type="paragraph" w:customStyle="1" w:styleId="Stil1">
    <w:name w:val="Stil1"/>
    <w:basedOn w:val="Normal"/>
    <w:uiPriority w:val="99"/>
    <w:pPr>
      <w:numPr>
        <w:numId w:val="1"/>
      </w:numPr>
      <w:tabs>
        <w:tab w:val="clear" w:pos="720"/>
        <w:tab w:val="num" w:pos="360"/>
      </w:tabs>
      <w:ind w:left="0" w:firstLine="0"/>
    </w:pPr>
    <w:rPr>
      <w:b/>
      <w:bCs/>
    </w:rPr>
  </w:style>
  <w:style w:type="paragraph" w:customStyle="1" w:styleId="Stil2">
    <w:name w:val="Stil2"/>
    <w:basedOn w:val="Normal"/>
    <w:autoRedefine/>
    <w:uiPriority w:val="99"/>
    <w:pPr>
      <w:spacing w:line="360" w:lineRule="auto"/>
      <w:ind w:left="709" w:hanging="709"/>
      <w:jc w:val="right"/>
    </w:pPr>
    <w:rPr>
      <w:b/>
    </w:rPr>
  </w:style>
  <w:style w:type="paragraph" w:styleId="Tittel">
    <w:name w:val="Title"/>
    <w:basedOn w:val="Normal"/>
    <w:next w:val="Normal"/>
    <w:uiPriority w:val="10"/>
    <w:pPr>
      <w:pBdr>
        <w:top w:val="dotted" w:sz="4" w:space="24" w:color="auto"/>
        <w:bottom w:val="dotted" w:sz="4" w:space="24" w:color="auto"/>
      </w:pBdr>
      <w:spacing w:before="480" w:after="480"/>
    </w:pPr>
    <w:rPr>
      <w:rFonts w:ascii="Georgia" w:eastAsiaTheme="majorEastAsia" w:hAnsi="Georgia" w:cstheme="majorBidi"/>
      <w:spacing w:val="5"/>
      <w:kern w:val="28"/>
      <w:sz w:val="44"/>
      <w:szCs w:val="52"/>
    </w:rPr>
  </w:style>
  <w:style w:type="character" w:customStyle="1" w:styleId="Vedlegg">
    <w:name w:val="Vedlegg"/>
    <w:basedOn w:val="Standardskriftforavsnitt"/>
    <w:uiPriority w:val="9"/>
    <w:rPr>
      <w:rFonts w:asciiTheme="minorHAnsi" w:hAnsiTheme="minorHAnsi"/>
      <w:b/>
      <w:sz w:val="21"/>
    </w:rPr>
  </w:style>
  <w:style w:type="paragraph" w:customStyle="1" w:styleId="Avtale">
    <w:name w:val="Avtale"/>
    <w:basedOn w:val="Normal"/>
    <w:rPr>
      <w:b/>
      <w:caps/>
      <w:sz w:val="32"/>
    </w:rPr>
  </w:style>
  <w:style w:type="paragraph" w:customStyle="1" w:styleId="Avtalepart">
    <w:name w:val="Avtalepart"/>
    <w:basedOn w:val="Normal"/>
    <w:rPr>
      <w:b/>
      <w:sz w:val="28"/>
    </w:rPr>
  </w:style>
  <w:style w:type="paragraph" w:styleId="Bobletekst">
    <w:name w:val="Balloon Text"/>
    <w:basedOn w:val="Normal"/>
    <w:link w:val="BobletekstTegn"/>
    <w:uiPriority w:val="99"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Pr>
      <w:rFonts w:asciiTheme="majorHAnsi" w:eastAsiaTheme="majorEastAsia" w:hAnsiTheme="majorHAnsi" w:cstheme="majorBidi"/>
      <w:color w:val="191D22" w:themeColor="accent1" w:themeShade="7F"/>
      <w:sz w:val="21"/>
      <w:szCs w:val="22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191D22" w:themeColor="accent1" w:themeShade="7F"/>
      <w:sz w:val="21"/>
      <w:szCs w:val="22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inorHAnsi" w:eastAsiaTheme="majorEastAsia" w:hAnsiTheme="minorHAnsi" w:cstheme="majorBidi"/>
      <w:i/>
      <w:iCs/>
      <w:sz w:val="21"/>
      <w:lang w:eastAsia="en-US"/>
    </w:rPr>
  </w:style>
  <w:style w:type="paragraph" w:customStyle="1" w:styleId="Kapittel">
    <w:name w:val="Kapittel"/>
    <w:next w:val="Normal"/>
    <w:uiPriority w:val="9"/>
    <w:pPr>
      <w:spacing w:before="240" w:after="120" w:line="276" w:lineRule="auto"/>
      <w:outlineLvl w:val="0"/>
    </w:pPr>
    <w:rPr>
      <w:rFonts w:eastAsiaTheme="majorEastAsia" w:cstheme="majorBidi"/>
      <w:bCs/>
      <w:color w:val="E65925"/>
      <w:sz w:val="36"/>
      <w:szCs w:val="28"/>
      <w:lang w:eastAsia="en-US"/>
    </w:rPr>
  </w:style>
  <w:style w:type="paragraph" w:styleId="Punktliste">
    <w:name w:val="List Bullet"/>
    <w:aliases w:val="Liste punkt"/>
    <w:basedOn w:val="Liste"/>
    <w:autoRedefine/>
    <w:uiPriority w:val="4"/>
    <w:pPr>
      <w:numPr>
        <w:numId w:val="6"/>
      </w:numPr>
      <w:spacing w:after="60"/>
      <w:contextualSpacing w:val="0"/>
    </w:pPr>
  </w:style>
  <w:style w:type="paragraph" w:styleId="Undertittel">
    <w:name w:val="Subtitle"/>
    <w:basedOn w:val="Normal"/>
    <w:next w:val="Normal"/>
    <w:link w:val="UndertittelTegn"/>
    <w:uiPriority w:val="11"/>
    <w:pPr>
      <w:numPr>
        <w:ilvl w:val="1"/>
      </w:numPr>
    </w:pPr>
    <w:rPr>
      <w:rFonts w:ascii="Georgia" w:eastAsiaTheme="majorEastAsia" w:hAnsi="Georgia" w:cstheme="majorBidi"/>
      <w:iCs/>
      <w:color w:val="E65925"/>
      <w:spacing w:val="15"/>
      <w:sz w:val="3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="Georgia" w:eastAsiaTheme="majorEastAsia" w:hAnsi="Georgia" w:cstheme="majorBidi"/>
      <w:iCs/>
      <w:color w:val="E65925"/>
      <w:spacing w:val="15"/>
      <w:sz w:val="32"/>
      <w:szCs w:val="24"/>
      <w:lang w:eastAsia="en-US"/>
    </w:rPr>
  </w:style>
  <w:style w:type="table" w:styleId="Tabellrutenett">
    <w:name w:val="Table Grid"/>
    <w:basedOn w:val="Vanligtabell"/>
    <w:uiPriority w:val="59"/>
    <w:locked/>
    <w:rsid w:val="00CF663E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fabet">
    <w:name w:val="Alfabet"/>
    <w:basedOn w:val="Normal"/>
    <w:uiPriority w:val="7"/>
    <w:locked/>
    <w:pPr>
      <w:numPr>
        <w:numId w:val="2"/>
      </w:numPr>
      <w:ind w:left="709" w:hanging="709"/>
    </w:pPr>
  </w:style>
  <w:style w:type="paragraph" w:customStyle="1" w:styleId="Arabisk">
    <w:name w:val="Arabisk"/>
    <w:basedOn w:val="Normal"/>
    <w:uiPriority w:val="7"/>
    <w:locked/>
    <w:pPr>
      <w:numPr>
        <w:numId w:val="3"/>
      </w:numPr>
      <w:ind w:left="709" w:hanging="709"/>
    </w:pPr>
  </w:style>
  <w:style w:type="character" w:styleId="Merknadsreferanse">
    <w:name w:val="annotation reference"/>
    <w:basedOn w:val="Standardskriftforavsnitt"/>
    <w:unhideWhenUsed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Pr>
      <w:rFonts w:eastAsia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Pr>
      <w:rFonts w:eastAsia="Times New Roman"/>
    </w:rPr>
  </w:style>
  <w:style w:type="paragraph" w:styleId="Fotnotetekst">
    <w:name w:val="footnote text"/>
    <w:basedOn w:val="Normal"/>
    <w:link w:val="FotnotetekstTegn"/>
    <w:pPr>
      <w:spacing w:after="0"/>
    </w:pPr>
    <w:rPr>
      <w:sz w:val="14"/>
      <w:szCs w:val="20"/>
    </w:rPr>
  </w:style>
  <w:style w:type="character" w:customStyle="1" w:styleId="FotnotetekstTegn">
    <w:name w:val="Fotnotetekst Tegn"/>
    <w:basedOn w:val="Standardskriftforavsnitt"/>
    <w:link w:val="Fotnotetekst"/>
    <w:rPr>
      <w:rFonts w:asciiTheme="minorHAnsi" w:eastAsiaTheme="minorHAnsi" w:hAnsiTheme="minorHAnsi" w:cstheme="minorBidi"/>
      <w:sz w:val="14"/>
      <w:lang w:eastAsia="en-US"/>
    </w:rPr>
  </w:style>
  <w:style w:type="paragraph" w:styleId="Liste">
    <w:name w:val="List"/>
    <w:basedOn w:val="Normal"/>
    <w:uiPriority w:val="8"/>
    <w:pPr>
      <w:ind w:left="283" w:hanging="283"/>
      <w:contextualSpacing/>
    </w:p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Vanliginnrykk">
    <w:name w:val="Normal Indent"/>
    <w:basedOn w:val="Normal"/>
    <w:uiPriority w:val="9"/>
    <w:pPr>
      <w:ind w:left="709"/>
    </w:pPr>
  </w:style>
  <w:style w:type="numbering" w:customStyle="1" w:styleId="Punktmerketliste1">
    <w:name w:val="Punktmerket liste1"/>
    <w:uiPriority w:val="99"/>
    <w:locked/>
    <w:pPr>
      <w:numPr>
        <w:numId w:val="4"/>
      </w:numPr>
    </w:pPr>
  </w:style>
  <w:style w:type="paragraph" w:styleId="Sitat">
    <w:name w:val="Quote"/>
    <w:basedOn w:val="Normal"/>
    <w:next w:val="Normal"/>
    <w:link w:val="SitatTegn"/>
    <w:uiPriority w:val="5"/>
    <w:qFormat/>
    <w:pPr>
      <w:ind w:left="709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8"/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paragraph" w:customStyle="1" w:styleId="Romerliten">
    <w:name w:val="Romer liten"/>
    <w:basedOn w:val="Overskrift9"/>
    <w:uiPriority w:val="7"/>
    <w:locked/>
    <w:pPr>
      <w:numPr>
        <w:ilvl w:val="7"/>
        <w:numId w:val="5"/>
      </w:numPr>
      <w:spacing w:before="0"/>
    </w:pPr>
    <w:rPr>
      <w:i w:val="0"/>
    </w:rPr>
  </w:style>
  <w:style w:type="paragraph" w:styleId="INNH1">
    <w:name w:val="toc 1"/>
    <w:basedOn w:val="Normal"/>
    <w:next w:val="Normal"/>
    <w:autoRedefine/>
    <w:uiPriority w:val="39"/>
    <w:pPr>
      <w:tabs>
        <w:tab w:val="right" w:leader="dot" w:pos="9185"/>
      </w:tabs>
      <w:spacing w:before="120" w:after="0" w:line="300" w:lineRule="auto"/>
      <w:ind w:left="425" w:hanging="425"/>
    </w:pPr>
    <w:rPr>
      <w:caps/>
    </w:rPr>
  </w:style>
  <w:style w:type="paragraph" w:styleId="INNH2">
    <w:name w:val="toc 2"/>
    <w:basedOn w:val="Normal"/>
    <w:next w:val="Normal"/>
    <w:autoRedefine/>
    <w:uiPriority w:val="39"/>
    <w:pPr>
      <w:tabs>
        <w:tab w:val="left" w:pos="1276"/>
        <w:tab w:val="right" w:leader="dot" w:pos="9185"/>
      </w:tabs>
      <w:spacing w:after="0" w:line="300" w:lineRule="auto"/>
      <w:ind w:left="1276" w:hanging="851"/>
    </w:pPr>
  </w:style>
  <w:style w:type="paragraph" w:styleId="INNH3">
    <w:name w:val="toc 3"/>
    <w:basedOn w:val="Normal"/>
    <w:next w:val="Normal"/>
    <w:autoRedefine/>
    <w:uiPriority w:val="39"/>
    <w:pPr>
      <w:tabs>
        <w:tab w:val="left" w:pos="1276"/>
        <w:tab w:val="right" w:leader="dot" w:pos="9185"/>
      </w:tabs>
      <w:spacing w:after="0" w:line="300" w:lineRule="auto"/>
      <w:ind w:left="1276" w:hanging="851"/>
    </w:pPr>
  </w:style>
  <w:style w:type="table" w:customStyle="1" w:styleId="Utenkantlinje">
    <w:name w:val="Uten kantlinje"/>
    <w:basedOn w:val="Vanligtabell"/>
    <w:uiPriority w:val="99"/>
    <w:qFormat/>
    <w:rPr>
      <w:sz w:val="22"/>
    </w:rPr>
    <w:tblPr/>
  </w:style>
  <w:style w:type="paragraph" w:customStyle="1" w:styleId="ListeSelmer">
    <w:name w:val="Liste Selmer"/>
    <w:basedOn w:val="Normal"/>
    <w:uiPriority w:val="3"/>
    <w:qFormat/>
    <w:pPr>
      <w:numPr>
        <w:numId w:val="7"/>
      </w:numPr>
      <w:spacing w:after="60"/>
    </w:pPr>
  </w:style>
  <w:style w:type="paragraph" w:customStyle="1" w:styleId="Party">
    <w:name w:val="Party"/>
    <w:basedOn w:val="Normal"/>
    <w:rPr>
      <w:b/>
    </w:rPr>
  </w:style>
  <w:style w:type="character" w:styleId="Sterk">
    <w:name w:val="Strong"/>
    <w:basedOn w:val="Standardskriftforavsnitt"/>
    <w:uiPriority w:val="12"/>
    <w:rPr>
      <w:b/>
      <w:bCs/>
    </w:rPr>
  </w:style>
  <w:style w:type="paragraph" w:styleId="INNH4">
    <w:name w:val="toc 4"/>
    <w:basedOn w:val="Normal"/>
    <w:next w:val="Normal"/>
    <w:autoRedefine/>
    <w:uiPriority w:val="39"/>
    <w:pPr>
      <w:tabs>
        <w:tab w:val="left" w:pos="1276"/>
        <w:tab w:val="right" w:leader="dot" w:pos="9185"/>
      </w:tabs>
      <w:spacing w:after="0" w:line="300" w:lineRule="auto"/>
      <w:ind w:left="1276" w:hanging="851"/>
    </w:pPr>
  </w:style>
  <w:style w:type="paragraph" w:styleId="INNH5">
    <w:name w:val="toc 5"/>
    <w:basedOn w:val="Normal"/>
    <w:next w:val="Normal"/>
    <w:autoRedefine/>
    <w:pPr>
      <w:spacing w:after="100"/>
    </w:pPr>
  </w:style>
  <w:style w:type="paragraph" w:styleId="Overskriftforinnholdsfortegnelse">
    <w:name w:val="TOC Heading"/>
    <w:basedOn w:val="Normal"/>
    <w:next w:val="Normal"/>
    <w:uiPriority w:val="39"/>
    <w:semiHidden/>
    <w:pPr>
      <w:spacing w:before="480" w:after="0"/>
    </w:pPr>
    <w:rPr>
      <w:b/>
      <w:sz w:val="28"/>
    </w:rPr>
  </w:style>
  <w:style w:type="paragraph" w:customStyle="1" w:styleId="Nummerliste">
    <w:name w:val="Nummerliste"/>
    <w:basedOn w:val="Normal"/>
    <w:uiPriority w:val="2"/>
    <w:qFormat/>
    <w:pPr>
      <w:numPr>
        <w:ilvl w:val="6"/>
        <w:numId w:val="8"/>
      </w:numPr>
    </w:pPr>
  </w:style>
  <w:style w:type="character" w:customStyle="1" w:styleId="Appendix">
    <w:name w:val="Appendix"/>
    <w:uiPriority w:val="9"/>
    <w:rPr>
      <w:rFonts w:asciiTheme="minorHAnsi" w:hAnsiTheme="minorHAnsi"/>
      <w:b/>
      <w:sz w:val="21"/>
    </w:rPr>
  </w:style>
  <w:style w:type="paragraph" w:customStyle="1" w:styleId="AppendixList">
    <w:name w:val="Appendix List"/>
    <w:basedOn w:val="Normal"/>
    <w:uiPriority w:val="10"/>
    <w:pPr>
      <w:tabs>
        <w:tab w:val="left" w:pos="2126"/>
      </w:tabs>
      <w:spacing w:after="0"/>
      <w:ind w:left="2126" w:hanging="2126"/>
    </w:pPr>
  </w:style>
  <w:style w:type="paragraph" w:customStyle="1" w:styleId="Vedleggsliste">
    <w:name w:val="Vedleggsliste"/>
    <w:basedOn w:val="Normal"/>
    <w:uiPriority w:val="10"/>
    <w:pPr>
      <w:tabs>
        <w:tab w:val="left" w:pos="1985"/>
      </w:tabs>
      <w:spacing w:after="0"/>
      <w:ind w:left="1985" w:hanging="1985"/>
    </w:pPr>
  </w:style>
  <w:style w:type="paragraph" w:customStyle="1" w:styleId="Avtaleliste2">
    <w:name w:val="Avtaleliste 2"/>
    <w:basedOn w:val="Normal"/>
    <w:uiPriority w:val="6"/>
    <w:pPr>
      <w:numPr>
        <w:ilvl w:val="1"/>
        <w:numId w:val="9"/>
      </w:numPr>
    </w:pPr>
    <w:rPr>
      <w:rFonts w:ascii="Calibri" w:eastAsiaTheme="majorEastAsia" w:hAnsi="Calibri" w:cstheme="majorBidi"/>
      <w:bCs/>
      <w:szCs w:val="26"/>
    </w:rPr>
  </w:style>
  <w:style w:type="paragraph" w:customStyle="1" w:styleId="Avtaleliste">
    <w:name w:val="Avtaleliste"/>
    <w:uiPriority w:val="6"/>
    <w:qFormat/>
    <w:pPr>
      <w:numPr>
        <w:numId w:val="9"/>
      </w:numPr>
      <w:spacing w:after="240" w:line="276" w:lineRule="auto"/>
    </w:pPr>
    <w:rPr>
      <w:rFonts w:ascii="Calibri" w:eastAsiaTheme="majorEastAsia" w:hAnsi="Calibri" w:cstheme="majorBidi"/>
      <w:b/>
      <w:bCs/>
      <w:caps/>
      <w:sz w:val="21"/>
      <w:szCs w:val="26"/>
      <w:lang w:eastAsia="en-US"/>
    </w:rPr>
  </w:style>
  <w:style w:type="paragraph" w:customStyle="1" w:styleId="Corporateliste">
    <w:name w:val="Corporateliste"/>
    <w:uiPriority w:val="6"/>
    <w:qFormat/>
    <w:pPr>
      <w:numPr>
        <w:numId w:val="10"/>
      </w:numPr>
      <w:spacing w:after="120"/>
    </w:pPr>
    <w:rPr>
      <w:rFonts w:asciiTheme="minorHAnsi" w:eastAsiaTheme="minorHAnsi" w:hAnsiTheme="minorHAnsi" w:cstheme="minorBidi"/>
      <w:b/>
      <w:noProof/>
      <w:sz w:val="21"/>
      <w:szCs w:val="22"/>
      <w:lang w:eastAsia="en-US"/>
    </w:rPr>
  </w:style>
  <w:style w:type="paragraph" w:customStyle="1" w:styleId="Corporateliste2">
    <w:name w:val="Corporateliste_2"/>
    <w:semiHidden/>
    <w:pPr>
      <w:numPr>
        <w:ilvl w:val="1"/>
        <w:numId w:val="10"/>
      </w:numPr>
      <w:spacing w:after="120"/>
    </w:pPr>
    <w:rPr>
      <w:rFonts w:asciiTheme="minorHAnsi" w:eastAsiaTheme="minorHAnsi" w:hAnsiTheme="minorHAnsi" w:cstheme="minorBidi"/>
      <w:i/>
      <w:noProof/>
      <w:sz w:val="21"/>
      <w:szCs w:val="22"/>
      <w:lang w:eastAsia="en-US"/>
    </w:rPr>
  </w:style>
  <w:style w:type="paragraph" w:customStyle="1" w:styleId="Corporateliste20">
    <w:name w:val="Corporateliste2"/>
    <w:basedOn w:val="Listeavsnitt"/>
    <w:semiHidden/>
    <w:pPr>
      <w:numPr>
        <w:ilvl w:val="2"/>
        <w:numId w:val="10"/>
      </w:numPr>
      <w:spacing w:after="120" w:line="240" w:lineRule="auto"/>
      <w:contextualSpacing w:val="0"/>
    </w:pPr>
    <w:rPr>
      <w:noProof/>
    </w:rPr>
  </w:style>
  <w:style w:type="paragraph" w:customStyle="1" w:styleId="Undertittel1">
    <w:name w:val="Undertittel1"/>
    <w:basedOn w:val="Normal"/>
    <w:link w:val="Undertittel1Tegn"/>
    <w:uiPriority w:val="9"/>
    <w:pPr>
      <w:spacing w:before="120" w:after="120"/>
    </w:pPr>
    <w:rPr>
      <w:rFonts w:ascii="Times New Roman" w:hAnsi="Times New Roman" w:cs="Times New Roman"/>
      <w:color w:val="E14600" w:themeColor="text2"/>
      <w:sz w:val="24"/>
      <w:szCs w:val="24"/>
    </w:rPr>
  </w:style>
  <w:style w:type="character" w:customStyle="1" w:styleId="Undertittel1Tegn">
    <w:name w:val="Undertittel1 Tegn"/>
    <w:basedOn w:val="Standardskriftforavsnitt"/>
    <w:link w:val="Undertittel1"/>
    <w:uiPriority w:val="9"/>
    <w:rPr>
      <w:rFonts w:eastAsiaTheme="minorHAnsi"/>
      <w:color w:val="E14600" w:themeColor="text2"/>
      <w:sz w:val="24"/>
      <w:szCs w:val="24"/>
      <w:lang w:eastAsia="en-US"/>
    </w:rPr>
  </w:style>
  <w:style w:type="table" w:customStyle="1" w:styleId="Selmerrutenett">
    <w:name w:val="Selmer rutenett"/>
    <w:basedOn w:val="Vanligtabell"/>
    <w:uiPriority w:val="99"/>
    <w:rsid w:val="00CF663E"/>
    <w:pPr>
      <w:spacing w:before="100" w:beforeAutospacing="1" w:after="100" w:afterAutospacing="1"/>
    </w:pPr>
    <w:rPr>
      <w:rFonts w:asciiTheme="minorHAnsi" w:hAnsiTheme="minorHAnsi"/>
      <w:sz w:val="21"/>
      <w:szCs w:val="21"/>
    </w:rPr>
    <w:tblPr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6" w:space="0" w:color="auto"/>
        <w:insideV w:val="single" w:sz="6" w:space="0" w:color="auto"/>
      </w:tblBorders>
      <w:tblCellMar>
        <w:top w:w="28" w:type="dxa"/>
        <w:bottom w:w="28" w:type="dxa"/>
      </w:tblCellMar>
    </w:tblPr>
  </w:style>
  <w:style w:type="paragraph" w:styleId="Avsenderadresse">
    <w:name w:val="envelope return"/>
    <w:basedOn w:val="Normal"/>
    <w:semiHidden/>
    <w:unhideWhenUsed/>
    <w:rsid w:val="004E298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4E2987"/>
  </w:style>
  <w:style w:type="paragraph" w:styleId="Bildetekst">
    <w:name w:val="caption"/>
    <w:basedOn w:val="Normal"/>
    <w:next w:val="Normal"/>
    <w:semiHidden/>
    <w:unhideWhenUsed/>
    <w:rsid w:val="004E2987"/>
    <w:pPr>
      <w:spacing w:after="200" w:line="240" w:lineRule="auto"/>
    </w:pPr>
    <w:rPr>
      <w:i/>
      <w:iCs/>
      <w:color w:val="E14600" w:themeColor="text2"/>
      <w:sz w:val="18"/>
      <w:szCs w:val="18"/>
    </w:rPr>
  </w:style>
  <w:style w:type="paragraph" w:styleId="Blokktekst">
    <w:name w:val="Block Text"/>
    <w:basedOn w:val="Normal"/>
    <w:semiHidden/>
    <w:unhideWhenUsed/>
    <w:rsid w:val="004E2987"/>
    <w:pPr>
      <w:pBdr>
        <w:top w:val="single" w:sz="2" w:space="10" w:color="323C46" w:themeColor="accent1"/>
        <w:left w:val="single" w:sz="2" w:space="10" w:color="323C46" w:themeColor="accent1"/>
        <w:bottom w:val="single" w:sz="2" w:space="10" w:color="323C46" w:themeColor="accent1"/>
        <w:right w:val="single" w:sz="2" w:space="10" w:color="323C46" w:themeColor="accent1"/>
      </w:pBdr>
      <w:ind w:left="1152" w:right="1152"/>
    </w:pPr>
    <w:rPr>
      <w:rFonts w:eastAsiaTheme="minorEastAsia"/>
      <w:i/>
      <w:iCs/>
      <w:color w:val="323C46" w:themeColor="accent1"/>
    </w:rPr>
  </w:style>
  <w:style w:type="character" w:styleId="Boktittel">
    <w:name w:val="Book Title"/>
    <w:basedOn w:val="Standardskriftforavsnitt"/>
    <w:uiPriority w:val="33"/>
    <w:rsid w:val="004E2987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semiHidden/>
    <w:unhideWhenUsed/>
    <w:rsid w:val="004E2987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Brdtekst-frsteinnrykk">
    <w:name w:val="Body Text First Indent"/>
    <w:basedOn w:val="Brdtekst"/>
    <w:link w:val="Brdtekst-frsteinnrykkTegn"/>
    <w:uiPriority w:val="11"/>
    <w:rsid w:val="004E2987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11"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Brdtekstinnrykk">
    <w:name w:val="Body Text Indent"/>
    <w:basedOn w:val="Normal"/>
    <w:link w:val="BrdtekstinnrykkTegn"/>
    <w:semiHidden/>
    <w:unhideWhenUsed/>
    <w:rsid w:val="004E2987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Brdtekst-frsteinnrykk2">
    <w:name w:val="Body Text First Indent 2"/>
    <w:basedOn w:val="Brdtekstinnrykk"/>
    <w:link w:val="Brdtekst-frsteinnrykk2Tegn"/>
    <w:semiHidden/>
    <w:unhideWhenUsed/>
    <w:rsid w:val="004E2987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Brdtekst2">
    <w:name w:val="Body Text 2"/>
    <w:basedOn w:val="Normal"/>
    <w:link w:val="Brdtekst2Tegn"/>
    <w:semiHidden/>
    <w:unhideWhenUsed/>
    <w:rsid w:val="004E298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Brdtekst3">
    <w:name w:val="Body Text 3"/>
    <w:basedOn w:val="Normal"/>
    <w:link w:val="Brdtekst3Tegn"/>
    <w:semiHidden/>
    <w:unhideWhenUsed/>
    <w:rsid w:val="004E298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4E2987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Brdtekstinnrykk2">
    <w:name w:val="Body Text Indent 2"/>
    <w:basedOn w:val="Normal"/>
    <w:link w:val="Brdtekstinnrykk2Tegn"/>
    <w:semiHidden/>
    <w:unhideWhenUsed/>
    <w:rsid w:val="004E2987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Brdtekstinnrykk3">
    <w:name w:val="Body Text Indent 3"/>
    <w:basedOn w:val="Normal"/>
    <w:link w:val="Brdtekstinnrykk3Tegn"/>
    <w:semiHidden/>
    <w:unhideWhenUsed/>
    <w:rsid w:val="004E2987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4E2987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rsid w:val="004E2987"/>
  </w:style>
  <w:style w:type="character" w:customStyle="1" w:styleId="DatoTegn">
    <w:name w:val="Dato Tegn"/>
    <w:basedOn w:val="Standardskriftforavsnitt"/>
    <w:link w:val="Dato"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Dokumentkart">
    <w:name w:val="Document Map"/>
    <w:basedOn w:val="Normal"/>
    <w:link w:val="DokumentkartTegn"/>
    <w:semiHidden/>
    <w:unhideWhenUsed/>
    <w:rsid w:val="004E298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4E2987"/>
    <w:rPr>
      <w:rFonts w:ascii="Segoe UI" w:eastAsiaTheme="minorHAnsi" w:hAnsi="Segoe UI" w:cs="Segoe UI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semiHidden/>
    <w:unhideWhenUsed/>
    <w:rsid w:val="004E2987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Figurliste">
    <w:name w:val="table of figures"/>
    <w:basedOn w:val="Normal"/>
    <w:next w:val="Normal"/>
    <w:semiHidden/>
    <w:unhideWhenUsed/>
    <w:rsid w:val="004E2987"/>
    <w:pPr>
      <w:spacing w:after="0"/>
    </w:pPr>
  </w:style>
  <w:style w:type="character" w:styleId="Fotnotereferanse">
    <w:name w:val="footnote reference"/>
    <w:basedOn w:val="Standardskriftforavsnitt"/>
    <w:semiHidden/>
    <w:unhideWhenUsed/>
    <w:rsid w:val="004E2987"/>
    <w:rPr>
      <w:vertAlign w:val="superscript"/>
    </w:rPr>
  </w:style>
  <w:style w:type="character" w:styleId="Fulgthyperkobling">
    <w:name w:val="FollowedHyperlink"/>
    <w:basedOn w:val="Standardskriftforavsnitt"/>
    <w:semiHidden/>
    <w:unhideWhenUsed/>
    <w:rsid w:val="004E2987"/>
    <w:rPr>
      <w:color w:val="333638" w:themeColor="followedHyperlink"/>
      <w:u w:val="single"/>
    </w:rPr>
  </w:style>
  <w:style w:type="paragraph" w:styleId="Hilsen">
    <w:name w:val="Closing"/>
    <w:basedOn w:val="Normal"/>
    <w:link w:val="HilsenTegn"/>
    <w:semiHidden/>
    <w:unhideWhenUsed/>
    <w:rsid w:val="004E2987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semiHidden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HTML-adresse">
    <w:name w:val="HTML Address"/>
    <w:basedOn w:val="Normal"/>
    <w:link w:val="HTML-adresseTegn"/>
    <w:semiHidden/>
    <w:unhideWhenUsed/>
    <w:rsid w:val="004E2987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4E2987"/>
    <w:rPr>
      <w:rFonts w:asciiTheme="minorHAnsi" w:eastAsiaTheme="minorHAnsi" w:hAnsiTheme="minorHAnsi" w:cstheme="minorBidi"/>
      <w:i/>
      <w:iCs/>
      <w:sz w:val="21"/>
      <w:szCs w:val="22"/>
      <w:lang w:eastAsia="en-US"/>
    </w:rPr>
  </w:style>
  <w:style w:type="character" w:styleId="HTML-akronym">
    <w:name w:val="HTML Acronym"/>
    <w:basedOn w:val="Standardskriftforavsnitt"/>
    <w:semiHidden/>
    <w:unhideWhenUsed/>
    <w:rsid w:val="004E2987"/>
  </w:style>
  <w:style w:type="character" w:styleId="HTML-definisjon">
    <w:name w:val="HTML Definition"/>
    <w:basedOn w:val="Standardskriftforavsnitt"/>
    <w:semiHidden/>
    <w:unhideWhenUsed/>
    <w:rsid w:val="004E2987"/>
    <w:rPr>
      <w:i/>
      <w:iCs/>
    </w:rPr>
  </w:style>
  <w:style w:type="character" w:styleId="HTML-eksempel">
    <w:name w:val="HTML Sample"/>
    <w:basedOn w:val="Standardskriftforavsnitt"/>
    <w:semiHidden/>
    <w:unhideWhenUsed/>
    <w:rsid w:val="004E2987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4E29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4E2987"/>
    <w:rPr>
      <w:rFonts w:ascii="Consolas" w:eastAsiaTheme="minorHAnsi" w:hAnsi="Consolas" w:cstheme="minorBidi"/>
      <w:lang w:eastAsia="en-US"/>
    </w:rPr>
  </w:style>
  <w:style w:type="character" w:styleId="HTML-kode">
    <w:name w:val="HTML Code"/>
    <w:basedOn w:val="Standardskriftforavsnitt"/>
    <w:semiHidden/>
    <w:unhideWhenUsed/>
    <w:rsid w:val="004E2987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semiHidden/>
    <w:unhideWhenUsed/>
    <w:rsid w:val="004E2987"/>
    <w:rPr>
      <w:i/>
      <w:iCs/>
    </w:rPr>
  </w:style>
  <w:style w:type="character" w:styleId="HTML-skrivemaskin">
    <w:name w:val="HTML Typewriter"/>
    <w:basedOn w:val="Standardskriftforavsnitt"/>
    <w:semiHidden/>
    <w:unhideWhenUsed/>
    <w:rsid w:val="004E2987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semiHidden/>
    <w:unhideWhenUsed/>
    <w:rsid w:val="004E298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semiHidden/>
    <w:unhideWhenUsed/>
    <w:rsid w:val="004E2987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4E2987"/>
    <w:rPr>
      <w:color w:val="005C96" w:themeColor="hyperlink"/>
      <w:u w:val="single"/>
    </w:rPr>
  </w:style>
  <w:style w:type="paragraph" w:styleId="Indeks1">
    <w:name w:val="index 1"/>
    <w:basedOn w:val="Normal"/>
    <w:next w:val="Normal"/>
    <w:autoRedefine/>
    <w:semiHidden/>
    <w:unhideWhenUsed/>
    <w:rsid w:val="004E2987"/>
    <w:pPr>
      <w:spacing w:after="0" w:line="240" w:lineRule="auto"/>
      <w:ind w:left="210" w:hanging="210"/>
    </w:pPr>
  </w:style>
  <w:style w:type="paragraph" w:styleId="Indeks2">
    <w:name w:val="index 2"/>
    <w:basedOn w:val="Normal"/>
    <w:next w:val="Normal"/>
    <w:autoRedefine/>
    <w:semiHidden/>
    <w:unhideWhenUsed/>
    <w:rsid w:val="004E2987"/>
    <w:pPr>
      <w:spacing w:after="0" w:line="240" w:lineRule="auto"/>
      <w:ind w:left="420" w:hanging="210"/>
    </w:pPr>
  </w:style>
  <w:style w:type="paragraph" w:styleId="Indeks3">
    <w:name w:val="index 3"/>
    <w:basedOn w:val="Normal"/>
    <w:next w:val="Normal"/>
    <w:autoRedefine/>
    <w:semiHidden/>
    <w:unhideWhenUsed/>
    <w:rsid w:val="004E2987"/>
    <w:pPr>
      <w:spacing w:after="0" w:line="240" w:lineRule="auto"/>
      <w:ind w:left="630" w:hanging="210"/>
    </w:pPr>
  </w:style>
  <w:style w:type="paragraph" w:styleId="Indeks4">
    <w:name w:val="index 4"/>
    <w:basedOn w:val="Normal"/>
    <w:next w:val="Normal"/>
    <w:autoRedefine/>
    <w:semiHidden/>
    <w:unhideWhenUsed/>
    <w:rsid w:val="004E2987"/>
    <w:pPr>
      <w:spacing w:after="0" w:line="240" w:lineRule="auto"/>
      <w:ind w:left="840" w:hanging="210"/>
    </w:pPr>
  </w:style>
  <w:style w:type="paragraph" w:styleId="Indeks5">
    <w:name w:val="index 5"/>
    <w:basedOn w:val="Normal"/>
    <w:next w:val="Normal"/>
    <w:autoRedefine/>
    <w:semiHidden/>
    <w:unhideWhenUsed/>
    <w:rsid w:val="004E2987"/>
    <w:pPr>
      <w:spacing w:after="0" w:line="240" w:lineRule="auto"/>
      <w:ind w:left="1050" w:hanging="210"/>
    </w:pPr>
  </w:style>
  <w:style w:type="paragraph" w:styleId="Indeks6">
    <w:name w:val="index 6"/>
    <w:basedOn w:val="Normal"/>
    <w:next w:val="Normal"/>
    <w:autoRedefine/>
    <w:semiHidden/>
    <w:unhideWhenUsed/>
    <w:rsid w:val="004E2987"/>
    <w:pPr>
      <w:spacing w:after="0" w:line="240" w:lineRule="auto"/>
      <w:ind w:left="1260" w:hanging="210"/>
    </w:pPr>
  </w:style>
  <w:style w:type="paragraph" w:styleId="Indeks7">
    <w:name w:val="index 7"/>
    <w:basedOn w:val="Normal"/>
    <w:next w:val="Normal"/>
    <w:autoRedefine/>
    <w:semiHidden/>
    <w:unhideWhenUsed/>
    <w:rsid w:val="004E2987"/>
    <w:pPr>
      <w:spacing w:after="0" w:line="240" w:lineRule="auto"/>
      <w:ind w:left="1470" w:hanging="210"/>
    </w:pPr>
  </w:style>
  <w:style w:type="paragraph" w:styleId="Indeks8">
    <w:name w:val="index 8"/>
    <w:basedOn w:val="Normal"/>
    <w:next w:val="Normal"/>
    <w:autoRedefine/>
    <w:semiHidden/>
    <w:unhideWhenUsed/>
    <w:rsid w:val="004E2987"/>
    <w:pPr>
      <w:spacing w:after="0" w:line="240" w:lineRule="auto"/>
      <w:ind w:left="1680" w:hanging="210"/>
    </w:pPr>
  </w:style>
  <w:style w:type="paragraph" w:styleId="Indeks9">
    <w:name w:val="index 9"/>
    <w:basedOn w:val="Normal"/>
    <w:next w:val="Normal"/>
    <w:autoRedefine/>
    <w:semiHidden/>
    <w:unhideWhenUsed/>
    <w:rsid w:val="004E2987"/>
    <w:pPr>
      <w:spacing w:after="0" w:line="240" w:lineRule="auto"/>
      <w:ind w:left="1890" w:hanging="210"/>
    </w:pPr>
  </w:style>
  <w:style w:type="paragraph" w:styleId="Ingenmellomrom">
    <w:name w:val="No Spacing"/>
    <w:uiPriority w:val="1"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INNH6">
    <w:name w:val="toc 6"/>
    <w:basedOn w:val="Normal"/>
    <w:next w:val="Normal"/>
    <w:autoRedefine/>
    <w:semiHidden/>
    <w:unhideWhenUsed/>
    <w:rsid w:val="004E2987"/>
    <w:pPr>
      <w:spacing w:after="100"/>
      <w:ind w:left="1050"/>
    </w:pPr>
  </w:style>
  <w:style w:type="paragraph" w:styleId="INNH7">
    <w:name w:val="toc 7"/>
    <w:basedOn w:val="Normal"/>
    <w:next w:val="Normal"/>
    <w:autoRedefine/>
    <w:semiHidden/>
    <w:unhideWhenUsed/>
    <w:rsid w:val="004E2987"/>
    <w:pPr>
      <w:spacing w:after="100"/>
      <w:ind w:left="1260"/>
    </w:pPr>
  </w:style>
  <w:style w:type="paragraph" w:styleId="INNH8">
    <w:name w:val="toc 8"/>
    <w:basedOn w:val="Normal"/>
    <w:next w:val="Normal"/>
    <w:autoRedefine/>
    <w:semiHidden/>
    <w:unhideWhenUsed/>
    <w:rsid w:val="004E2987"/>
    <w:pPr>
      <w:spacing w:after="100"/>
      <w:ind w:left="1470"/>
    </w:pPr>
  </w:style>
  <w:style w:type="paragraph" w:styleId="INNH9">
    <w:name w:val="toc 9"/>
    <w:basedOn w:val="Normal"/>
    <w:next w:val="Normal"/>
    <w:autoRedefine/>
    <w:semiHidden/>
    <w:unhideWhenUsed/>
    <w:rsid w:val="004E2987"/>
    <w:pPr>
      <w:spacing w:after="100"/>
      <w:ind w:left="1680"/>
    </w:pPr>
  </w:style>
  <w:style w:type="paragraph" w:styleId="Innledendehilsen">
    <w:name w:val="Salutation"/>
    <w:basedOn w:val="Normal"/>
    <w:next w:val="Normal"/>
    <w:link w:val="InnledendehilsenTegn"/>
    <w:rsid w:val="004E2987"/>
  </w:style>
  <w:style w:type="character" w:customStyle="1" w:styleId="InnledendehilsenTegn">
    <w:name w:val="Innledende hilsen Tegn"/>
    <w:basedOn w:val="Standardskriftforavsnitt"/>
    <w:link w:val="Innledendehilsen"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Kildeliste">
    <w:name w:val="table of authorities"/>
    <w:basedOn w:val="Normal"/>
    <w:next w:val="Normal"/>
    <w:semiHidden/>
    <w:unhideWhenUsed/>
    <w:rsid w:val="004E2987"/>
    <w:pPr>
      <w:spacing w:after="0"/>
      <w:ind w:left="210" w:hanging="210"/>
    </w:pPr>
  </w:style>
  <w:style w:type="paragraph" w:styleId="Kildelisteoverskrift">
    <w:name w:val="toa heading"/>
    <w:basedOn w:val="Normal"/>
    <w:next w:val="Normal"/>
    <w:semiHidden/>
    <w:unhideWhenUsed/>
    <w:rsid w:val="004E29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4E2987"/>
    <w:pPr>
      <w:spacing w:line="240" w:lineRule="auto"/>
    </w:pPr>
    <w:rPr>
      <w:rFonts w:eastAsia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semiHidden/>
    <w:rsid w:val="004E2987"/>
    <w:rPr>
      <w:rFonts w:asciiTheme="minorHAnsi" w:eastAsiaTheme="minorHAnsi" w:hAnsiTheme="minorHAnsi" w:cstheme="minorBidi"/>
      <w:b/>
      <w:bCs/>
      <w:lang w:eastAsia="en-US"/>
    </w:rPr>
  </w:style>
  <w:style w:type="paragraph" w:styleId="Konvoluttadresse">
    <w:name w:val="envelope address"/>
    <w:basedOn w:val="Normal"/>
    <w:semiHidden/>
    <w:unhideWhenUsed/>
    <w:rsid w:val="004E298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semiHidden/>
    <w:unhideWhenUsed/>
    <w:rsid w:val="004E2987"/>
  </w:style>
  <w:style w:type="paragraph" w:styleId="Liste-forts">
    <w:name w:val="List Continue"/>
    <w:basedOn w:val="Normal"/>
    <w:semiHidden/>
    <w:unhideWhenUsed/>
    <w:rsid w:val="004E2987"/>
    <w:pPr>
      <w:spacing w:after="120"/>
      <w:ind w:left="283"/>
      <w:contextualSpacing/>
    </w:pPr>
  </w:style>
  <w:style w:type="paragraph" w:styleId="Liste-forts2">
    <w:name w:val="List Continue 2"/>
    <w:basedOn w:val="Normal"/>
    <w:semiHidden/>
    <w:unhideWhenUsed/>
    <w:rsid w:val="004E2987"/>
    <w:pPr>
      <w:spacing w:after="120"/>
      <w:ind w:left="566"/>
      <w:contextualSpacing/>
    </w:pPr>
  </w:style>
  <w:style w:type="paragraph" w:styleId="Liste-forts3">
    <w:name w:val="List Continue 3"/>
    <w:basedOn w:val="Normal"/>
    <w:semiHidden/>
    <w:unhideWhenUsed/>
    <w:rsid w:val="004E2987"/>
    <w:pPr>
      <w:spacing w:after="120"/>
      <w:ind w:left="849"/>
      <w:contextualSpacing/>
    </w:pPr>
  </w:style>
  <w:style w:type="paragraph" w:styleId="Liste-forts4">
    <w:name w:val="List Continue 4"/>
    <w:basedOn w:val="Normal"/>
    <w:semiHidden/>
    <w:unhideWhenUsed/>
    <w:rsid w:val="004E2987"/>
    <w:pPr>
      <w:spacing w:after="120"/>
      <w:ind w:left="1132"/>
      <w:contextualSpacing/>
    </w:pPr>
  </w:style>
  <w:style w:type="paragraph" w:styleId="Liste-forts5">
    <w:name w:val="List Continue 5"/>
    <w:basedOn w:val="Normal"/>
    <w:semiHidden/>
    <w:unhideWhenUsed/>
    <w:rsid w:val="004E2987"/>
    <w:pPr>
      <w:spacing w:after="120"/>
      <w:ind w:left="1415"/>
      <w:contextualSpacing/>
    </w:pPr>
  </w:style>
  <w:style w:type="paragraph" w:styleId="Liste2">
    <w:name w:val="List 2"/>
    <w:basedOn w:val="Normal"/>
    <w:semiHidden/>
    <w:unhideWhenUsed/>
    <w:rsid w:val="004E2987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4E2987"/>
    <w:pPr>
      <w:ind w:left="849" w:hanging="283"/>
      <w:contextualSpacing/>
    </w:pPr>
  </w:style>
  <w:style w:type="paragraph" w:styleId="Liste4">
    <w:name w:val="List 4"/>
    <w:basedOn w:val="Normal"/>
    <w:uiPriority w:val="8"/>
    <w:rsid w:val="004E2987"/>
    <w:pPr>
      <w:ind w:left="1132" w:hanging="283"/>
      <w:contextualSpacing/>
    </w:pPr>
  </w:style>
  <w:style w:type="paragraph" w:styleId="Liste5">
    <w:name w:val="List 5"/>
    <w:basedOn w:val="Normal"/>
    <w:uiPriority w:val="8"/>
    <w:rsid w:val="004E2987"/>
    <w:pPr>
      <w:ind w:left="1415" w:hanging="283"/>
      <w:contextualSpacing/>
    </w:pPr>
  </w:style>
  <w:style w:type="paragraph" w:styleId="Makrotekst">
    <w:name w:val="macro"/>
    <w:link w:val="MakrotekstTegn"/>
    <w:semiHidden/>
    <w:unhideWhenUsed/>
    <w:rsid w:val="004E29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Theme="minorHAnsi" w:hAnsi="Consolas" w:cstheme="minorBidi"/>
      <w:lang w:eastAsia="en-US"/>
    </w:rPr>
  </w:style>
  <w:style w:type="character" w:customStyle="1" w:styleId="MakrotekstTegn">
    <w:name w:val="Makrotekst Tegn"/>
    <w:basedOn w:val="Standardskriftforavsnitt"/>
    <w:link w:val="Makrotekst"/>
    <w:semiHidden/>
    <w:rsid w:val="004E2987"/>
    <w:rPr>
      <w:rFonts w:ascii="Consolas" w:eastAsiaTheme="minorHAnsi" w:hAnsi="Consolas" w:cstheme="minorBidi"/>
      <w:lang w:eastAsia="en-US"/>
    </w:rPr>
  </w:style>
  <w:style w:type="paragraph" w:styleId="Meldingshode">
    <w:name w:val="Message Header"/>
    <w:basedOn w:val="Normal"/>
    <w:link w:val="MeldingshodeTegn"/>
    <w:semiHidden/>
    <w:unhideWhenUsed/>
    <w:rsid w:val="004E29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4E298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semiHidden/>
    <w:unhideWhenUsed/>
    <w:rsid w:val="004E2987"/>
    <w:rPr>
      <w:rFonts w:ascii="Times New Roman" w:hAnsi="Times New Roman" w:cs="Times New Roman"/>
      <w:sz w:val="24"/>
      <w:szCs w:val="24"/>
    </w:rPr>
  </w:style>
  <w:style w:type="paragraph" w:customStyle="1" w:styleId="Notatoverskrift1">
    <w:name w:val="Notatoverskrift1"/>
    <w:basedOn w:val="Normal"/>
    <w:next w:val="Normal"/>
    <w:link w:val="NotatoverskriftTegn"/>
    <w:semiHidden/>
    <w:unhideWhenUsed/>
    <w:rsid w:val="004E2987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1"/>
    <w:semiHidden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Nummerertliste">
    <w:name w:val="List Number"/>
    <w:basedOn w:val="Normal"/>
    <w:rsid w:val="004E2987"/>
    <w:pPr>
      <w:numPr>
        <w:numId w:val="12"/>
      </w:numPr>
      <w:contextualSpacing/>
    </w:pPr>
  </w:style>
  <w:style w:type="paragraph" w:styleId="Nummerertliste2">
    <w:name w:val="List Number 2"/>
    <w:basedOn w:val="Normal"/>
    <w:semiHidden/>
    <w:unhideWhenUsed/>
    <w:rsid w:val="004E2987"/>
    <w:pPr>
      <w:numPr>
        <w:numId w:val="13"/>
      </w:numPr>
      <w:contextualSpacing/>
    </w:pPr>
  </w:style>
  <w:style w:type="paragraph" w:styleId="Nummerertliste3">
    <w:name w:val="List Number 3"/>
    <w:basedOn w:val="Normal"/>
    <w:semiHidden/>
    <w:unhideWhenUsed/>
    <w:rsid w:val="004E2987"/>
    <w:pPr>
      <w:numPr>
        <w:numId w:val="14"/>
      </w:numPr>
      <w:contextualSpacing/>
    </w:pPr>
  </w:style>
  <w:style w:type="paragraph" w:styleId="Nummerertliste4">
    <w:name w:val="List Number 4"/>
    <w:basedOn w:val="Normal"/>
    <w:semiHidden/>
    <w:unhideWhenUsed/>
    <w:rsid w:val="004E2987"/>
    <w:pPr>
      <w:numPr>
        <w:numId w:val="15"/>
      </w:numPr>
      <w:contextualSpacing/>
    </w:pPr>
  </w:style>
  <w:style w:type="paragraph" w:styleId="Nummerertliste5">
    <w:name w:val="List Number 5"/>
    <w:basedOn w:val="Normal"/>
    <w:semiHidden/>
    <w:unhideWhenUsed/>
    <w:rsid w:val="004E2987"/>
    <w:pPr>
      <w:numPr>
        <w:numId w:val="16"/>
      </w:numPr>
      <w:contextualSpacing/>
    </w:pPr>
  </w:style>
  <w:style w:type="character" w:styleId="Plassholdertekst">
    <w:name w:val="Placeholder Text"/>
    <w:basedOn w:val="Standardskriftforavsnitt"/>
    <w:uiPriority w:val="99"/>
    <w:semiHidden/>
    <w:rsid w:val="004E2987"/>
    <w:rPr>
      <w:color w:val="808080"/>
    </w:rPr>
  </w:style>
  <w:style w:type="paragraph" w:styleId="Punktliste2">
    <w:name w:val="List Bullet 2"/>
    <w:basedOn w:val="Normal"/>
    <w:semiHidden/>
    <w:unhideWhenUsed/>
    <w:rsid w:val="004E2987"/>
    <w:pPr>
      <w:numPr>
        <w:numId w:val="17"/>
      </w:numPr>
      <w:contextualSpacing/>
    </w:pPr>
  </w:style>
  <w:style w:type="paragraph" w:styleId="Punktliste3">
    <w:name w:val="List Bullet 3"/>
    <w:basedOn w:val="Normal"/>
    <w:semiHidden/>
    <w:unhideWhenUsed/>
    <w:rsid w:val="004E2987"/>
    <w:pPr>
      <w:numPr>
        <w:numId w:val="18"/>
      </w:numPr>
      <w:contextualSpacing/>
    </w:pPr>
  </w:style>
  <w:style w:type="paragraph" w:styleId="Punktliste4">
    <w:name w:val="List Bullet 4"/>
    <w:basedOn w:val="Normal"/>
    <w:semiHidden/>
    <w:unhideWhenUsed/>
    <w:rsid w:val="004E2987"/>
    <w:pPr>
      <w:numPr>
        <w:numId w:val="19"/>
      </w:numPr>
      <w:contextualSpacing/>
    </w:pPr>
  </w:style>
  <w:style w:type="paragraph" w:styleId="Punktliste5">
    <w:name w:val="List Bullet 5"/>
    <w:basedOn w:val="Normal"/>
    <w:semiHidden/>
    <w:unhideWhenUsed/>
    <w:rsid w:val="004E2987"/>
    <w:pPr>
      <w:numPr>
        <w:numId w:val="20"/>
      </w:numPr>
      <w:contextualSpacing/>
    </w:pPr>
  </w:style>
  <w:style w:type="paragraph" w:styleId="Rentekst">
    <w:name w:val="Plain Text"/>
    <w:basedOn w:val="Normal"/>
    <w:link w:val="RentekstTegn"/>
    <w:semiHidden/>
    <w:unhideWhenUsed/>
    <w:rsid w:val="004E2987"/>
    <w:pPr>
      <w:spacing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4E2987"/>
    <w:rPr>
      <w:rFonts w:ascii="Consolas" w:eastAsiaTheme="minorHAnsi" w:hAnsi="Consolas" w:cstheme="minorBidi"/>
      <w:sz w:val="21"/>
      <w:szCs w:val="21"/>
      <w:lang w:eastAsia="en-US"/>
    </w:rPr>
  </w:style>
  <w:style w:type="character" w:styleId="Sluttnotereferanse">
    <w:name w:val="endnote reference"/>
    <w:basedOn w:val="Standardskriftforavsnitt"/>
    <w:semiHidden/>
    <w:unhideWhenUsed/>
    <w:rsid w:val="004E2987"/>
    <w:rPr>
      <w:vertAlign w:val="superscript"/>
    </w:rPr>
  </w:style>
  <w:style w:type="paragraph" w:styleId="Sluttnotetekst">
    <w:name w:val="endnote text"/>
    <w:basedOn w:val="Normal"/>
    <w:link w:val="SluttnotetekstTegn"/>
    <w:semiHidden/>
    <w:unhideWhenUsed/>
    <w:rsid w:val="004E2987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4E2987"/>
    <w:rPr>
      <w:rFonts w:asciiTheme="minorHAnsi" w:eastAsiaTheme="minorHAnsi" w:hAnsiTheme="minorHAnsi" w:cstheme="minorBidi"/>
      <w:lang w:eastAsia="en-US"/>
    </w:rPr>
  </w:style>
  <w:style w:type="character" w:styleId="Sterkreferanse">
    <w:name w:val="Intense Reference"/>
    <w:basedOn w:val="Standardskriftforavsnitt"/>
    <w:uiPriority w:val="32"/>
    <w:rsid w:val="004E2987"/>
    <w:rPr>
      <w:b/>
      <w:bCs/>
      <w:smallCaps/>
      <w:color w:val="323C46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4E2987"/>
    <w:rPr>
      <w:i/>
      <w:iCs/>
      <w:color w:val="323C46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4E2987"/>
    <w:pPr>
      <w:pBdr>
        <w:top w:val="single" w:sz="4" w:space="10" w:color="323C46" w:themeColor="accent1"/>
        <w:bottom w:val="single" w:sz="4" w:space="10" w:color="323C46" w:themeColor="accent1"/>
      </w:pBdr>
      <w:spacing w:before="360" w:after="360"/>
      <w:ind w:left="864" w:right="864"/>
      <w:jc w:val="center"/>
    </w:pPr>
    <w:rPr>
      <w:i/>
      <w:iCs/>
      <w:color w:val="323C4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2987"/>
    <w:rPr>
      <w:rFonts w:asciiTheme="minorHAnsi" w:eastAsiaTheme="minorHAnsi" w:hAnsiTheme="minorHAnsi" w:cstheme="minorBidi"/>
      <w:i/>
      <w:iCs/>
      <w:color w:val="323C46" w:themeColor="accent1"/>
      <w:sz w:val="21"/>
      <w:szCs w:val="22"/>
      <w:lang w:eastAsia="en-US"/>
    </w:rPr>
  </w:style>
  <w:style w:type="paragraph" w:styleId="Stikkordregisteroverskrift">
    <w:name w:val="index heading"/>
    <w:basedOn w:val="Normal"/>
    <w:next w:val="Indeks1"/>
    <w:semiHidden/>
    <w:unhideWhenUsed/>
    <w:rsid w:val="004E2987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4E2987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4E2987"/>
    <w:rPr>
      <w:i/>
      <w:iCs/>
      <w:color w:val="404040" w:themeColor="text1" w:themeTint="BF"/>
    </w:rPr>
  </w:style>
  <w:style w:type="paragraph" w:styleId="Underskrift">
    <w:name w:val="Signature"/>
    <w:basedOn w:val="Normal"/>
    <w:link w:val="UnderskriftTegn"/>
    <w:semiHidden/>
    <w:unhideWhenUsed/>
    <w:rsid w:val="004E2987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semiHidden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styleId="Utheving">
    <w:name w:val="Emphasis"/>
    <w:basedOn w:val="Standardskriftforavsnitt"/>
    <w:uiPriority w:val="99"/>
    <w:rsid w:val="004E2987"/>
    <w:rPr>
      <w:i/>
      <w:iCs/>
    </w:rPr>
  </w:style>
  <w:style w:type="character" w:customStyle="1" w:styleId="TopptekstTegn">
    <w:name w:val="Topptekst Tegn"/>
    <w:basedOn w:val="Standardskriftforavsnitt"/>
    <w:link w:val="Topptekst"/>
    <w:uiPriority w:val="99"/>
    <w:rsid w:val="004E2987"/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6674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mobility.com/li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mobility.com/priva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lmer">
  <a:themeElements>
    <a:clrScheme name="Selmer">
      <a:dk1>
        <a:srgbClr val="000000"/>
      </a:dk1>
      <a:lt1>
        <a:srgbClr val="FFFFFF"/>
      </a:lt1>
      <a:dk2>
        <a:srgbClr val="E14600"/>
      </a:dk2>
      <a:lt2>
        <a:srgbClr val="EBE5DF"/>
      </a:lt2>
      <a:accent1>
        <a:srgbClr val="323C46"/>
      </a:accent1>
      <a:accent2>
        <a:srgbClr val="008CFF"/>
      </a:accent2>
      <a:accent3>
        <a:srgbClr val="FFC800"/>
      </a:accent3>
      <a:accent4>
        <a:srgbClr val="871E46"/>
      </a:accent4>
      <a:accent5>
        <a:srgbClr val="AAC3DC"/>
      </a:accent5>
      <a:accent6>
        <a:srgbClr val="789B1E"/>
      </a:accent6>
      <a:hlink>
        <a:srgbClr val="005C96"/>
      </a:hlink>
      <a:folHlink>
        <a:srgbClr val="333638"/>
      </a:folHlink>
    </a:clrScheme>
    <a:fontScheme name="Selmer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Selm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/>
        </a:solidFill>
        <a:ln w="12700">
          <a:solidFill>
            <a:schemeClr val="tx1"/>
          </a:solidFill>
        </a:ln>
      </a:spPr>
      <a:bodyPr rtlCol="0" anchor="ctr"/>
      <a:lstStyle>
        <a:defPPr algn="ctr">
          <a:defRPr sz="18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algn="l">
          <a:defRPr sz="1800" dirty="0" err="1" smtClean="0"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57B5AB7025141B31FC77E85318D3A" ma:contentTypeVersion="4" ma:contentTypeDescription="Create a new document." ma:contentTypeScope="" ma:versionID="729ed6950a560c267886c20173c162f7">
  <xsd:schema xmlns:xsd="http://www.w3.org/2001/XMLSchema" xmlns:xs="http://www.w3.org/2001/XMLSchema" xmlns:p="http://schemas.microsoft.com/office/2006/metadata/properties" xmlns:ns2="c4c7e34f-95c9-4721-a5ee-9fee896ae0a0" xmlns:ns3="68871ae6-d1f6-4c64-b210-37dc270ed25d" targetNamespace="http://schemas.microsoft.com/office/2006/metadata/properties" ma:root="true" ma:fieldsID="89d94ba3e94f92afd6a15647792da8ee" ns2:_="" ns3:_="">
    <xsd:import namespace="c4c7e34f-95c9-4721-a5ee-9fee896ae0a0"/>
    <xsd:import namespace="68871ae6-d1f6-4c64-b210-37dc270ed2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7e34f-95c9-4721-a5ee-9fee896ae0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71ae6-d1f6-4c64-b210-37dc270ed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6A1E8-B251-41E9-A0CF-EABA2321BA22}"/>
</file>

<file path=customXml/itemProps2.xml><?xml version="1.0" encoding="utf-8"?>
<ds:datastoreItem xmlns:ds="http://schemas.openxmlformats.org/officeDocument/2006/customXml" ds:itemID="{B519C61C-913D-482A-9EA5-4495CBFC04CC}"/>
</file>

<file path=customXml/itemProps3.xml><?xml version="1.0" encoding="utf-8"?>
<ds:datastoreItem xmlns:ds="http://schemas.openxmlformats.org/officeDocument/2006/customXml" ds:itemID="{A42F2CC6-8719-4303-979D-B05BB5EA7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1973</Words>
  <Characters>10463</Characters>
  <Application>Microsoft Office Word</Application>
  <DocSecurity>0</DocSecurity>
  <Lines>87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2018-04-18T20:44:00Z</dcterms:created>
  <dcterms:modified xsi:type="dcterms:W3CDTF">2018-04-18T20:44:00Z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0x0101007A857B5AB7025141B31FC77E85318D3A</vt:lpwstr>
  </property>
</Properties>
</file>