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BB01C" w14:textId="14FC11DA" w:rsidR="007D06CA" w:rsidRDefault="0035255C" w:rsidP="007D06CA">
      <w:pPr>
        <w:rPr>
          <w:b/>
          <w:sz w:val="28"/>
          <w:szCs w:val="28"/>
        </w:rPr>
      </w:pPr>
      <w:bookmarkStart w:id="0" w:name="_GoBack"/>
      <w:bookmarkEnd w:id="0"/>
      <w:r>
        <w:rPr>
          <w:b/>
          <w:sz w:val="28"/>
          <w:szCs w:val="28"/>
        </w:rPr>
        <w:t xml:space="preserve">APPENDIX A - </w:t>
      </w:r>
      <w:r w:rsidR="00A972AD">
        <w:rPr>
          <w:b/>
          <w:sz w:val="28"/>
          <w:szCs w:val="28"/>
        </w:rPr>
        <w:t>LINK Mobility</w:t>
      </w:r>
      <w:r w:rsidR="007D06CA" w:rsidRPr="004622DB">
        <w:rPr>
          <w:b/>
          <w:sz w:val="28"/>
          <w:szCs w:val="28"/>
        </w:rPr>
        <w:t xml:space="preserve"> </w:t>
      </w:r>
      <w:r w:rsidR="007D06CA">
        <w:rPr>
          <w:b/>
          <w:sz w:val="28"/>
          <w:szCs w:val="28"/>
        </w:rPr>
        <w:t>General Terms and Conditions</w:t>
      </w:r>
      <w:r w:rsidR="007F6F99">
        <w:rPr>
          <w:b/>
          <w:sz w:val="28"/>
          <w:szCs w:val="28"/>
        </w:rPr>
        <w:t xml:space="preserve"> (GTC)</w:t>
      </w:r>
    </w:p>
    <w:sdt>
      <w:sdtPr>
        <w:rPr>
          <w:rFonts w:eastAsiaTheme="minorEastAsia" w:cs="Times New Roman"/>
          <w:b w:val="0"/>
          <w:sz w:val="21"/>
          <w:szCs w:val="3276"/>
          <w:lang w:eastAsia="nb-NO"/>
        </w:rPr>
        <w:id w:val="-1120146185"/>
        <w:docPartObj>
          <w:docPartGallery w:val="Table of Contents"/>
          <w:docPartUnique/>
        </w:docPartObj>
      </w:sdtPr>
      <w:sdtEndPr>
        <w:rPr>
          <w:rFonts w:eastAsiaTheme="minorHAnsi" w:cstheme="minorBidi"/>
          <w:bCs/>
          <w:noProof/>
          <w:szCs w:val="22"/>
          <w:lang w:val="en-US" w:eastAsia="en-US"/>
        </w:rPr>
      </w:sdtEndPr>
      <w:sdtContent>
        <w:p w14:paraId="032FEED4" w14:textId="77777777" w:rsidR="009C67F6" w:rsidRPr="00B30DE9" w:rsidRDefault="009C67F6">
          <w:pPr>
            <w:pStyle w:val="Overskriftforinnholdsfortegnelse"/>
            <w:rPr>
              <w:lang w:val="nb-NO"/>
            </w:rPr>
          </w:pPr>
          <w:r w:rsidRPr="00B30DE9">
            <w:rPr>
              <w:lang w:val="nb-NO"/>
            </w:rPr>
            <w:t>TABLE OF CONTENTS</w:t>
          </w:r>
        </w:p>
        <w:p w14:paraId="604B76E3" w14:textId="03D59E02" w:rsidR="00F1739E" w:rsidRDefault="009C67F6">
          <w:pPr>
            <w:pStyle w:val="INNH1"/>
            <w:rPr>
              <w:rFonts w:eastAsiaTheme="minorEastAsia"/>
              <w:caps w:val="0"/>
              <w:noProof/>
              <w:sz w:val="22"/>
              <w:lang w:val="nb-NO" w:eastAsia="nb-NO"/>
            </w:rPr>
          </w:pPr>
          <w:r>
            <w:fldChar w:fldCharType="begin"/>
          </w:r>
          <w:r>
            <w:instrText xml:space="preserve"> TOC \o "1-4" \h \z \u </w:instrText>
          </w:r>
          <w:r>
            <w:fldChar w:fldCharType="separate"/>
          </w:r>
          <w:hyperlink w:anchor="_Toc526759713" w:history="1">
            <w:r w:rsidR="00F1739E" w:rsidRPr="008567C8">
              <w:rPr>
                <w:rStyle w:val="Hyperkobling"/>
                <w:noProof/>
              </w:rPr>
              <w:t>1</w:t>
            </w:r>
            <w:r w:rsidR="00F1739E">
              <w:rPr>
                <w:rFonts w:eastAsiaTheme="minorEastAsia"/>
                <w:caps w:val="0"/>
                <w:noProof/>
                <w:sz w:val="22"/>
                <w:lang w:val="nb-NO" w:eastAsia="nb-NO"/>
              </w:rPr>
              <w:tab/>
            </w:r>
            <w:r w:rsidR="00F1739E" w:rsidRPr="008567C8">
              <w:rPr>
                <w:rStyle w:val="Hyperkobling"/>
                <w:noProof/>
              </w:rPr>
              <w:t>Introduction</w:t>
            </w:r>
            <w:r w:rsidR="00F1739E">
              <w:rPr>
                <w:noProof/>
                <w:webHidden/>
              </w:rPr>
              <w:tab/>
            </w:r>
            <w:r w:rsidR="00F1739E">
              <w:rPr>
                <w:noProof/>
                <w:webHidden/>
              </w:rPr>
              <w:fldChar w:fldCharType="begin"/>
            </w:r>
            <w:r w:rsidR="00F1739E">
              <w:rPr>
                <w:noProof/>
                <w:webHidden/>
              </w:rPr>
              <w:instrText xml:space="preserve"> PAGEREF _Toc526759713 \h </w:instrText>
            </w:r>
            <w:r w:rsidR="00F1739E">
              <w:rPr>
                <w:noProof/>
                <w:webHidden/>
              </w:rPr>
            </w:r>
            <w:r w:rsidR="00F1739E">
              <w:rPr>
                <w:noProof/>
                <w:webHidden/>
              </w:rPr>
              <w:fldChar w:fldCharType="separate"/>
            </w:r>
            <w:r w:rsidR="00F1739E">
              <w:rPr>
                <w:noProof/>
                <w:webHidden/>
              </w:rPr>
              <w:t>3</w:t>
            </w:r>
            <w:r w:rsidR="00F1739E">
              <w:rPr>
                <w:noProof/>
                <w:webHidden/>
              </w:rPr>
              <w:fldChar w:fldCharType="end"/>
            </w:r>
          </w:hyperlink>
        </w:p>
        <w:p w14:paraId="4A1CD2A2" w14:textId="4BE6FD2F" w:rsidR="00F1739E" w:rsidRDefault="00D15F08">
          <w:pPr>
            <w:pStyle w:val="INNH1"/>
            <w:rPr>
              <w:rFonts w:eastAsiaTheme="minorEastAsia"/>
              <w:caps w:val="0"/>
              <w:noProof/>
              <w:sz w:val="22"/>
              <w:lang w:val="nb-NO" w:eastAsia="nb-NO"/>
            </w:rPr>
          </w:pPr>
          <w:hyperlink w:anchor="_Toc526759714" w:history="1">
            <w:r w:rsidR="00F1739E" w:rsidRPr="008567C8">
              <w:rPr>
                <w:rStyle w:val="Hyperkobling"/>
                <w:noProof/>
              </w:rPr>
              <w:t>2</w:t>
            </w:r>
            <w:r w:rsidR="00F1739E">
              <w:rPr>
                <w:rFonts w:eastAsiaTheme="minorEastAsia"/>
                <w:caps w:val="0"/>
                <w:noProof/>
                <w:sz w:val="22"/>
                <w:lang w:val="nb-NO" w:eastAsia="nb-NO"/>
              </w:rPr>
              <w:tab/>
            </w:r>
            <w:r w:rsidR="00F1739E" w:rsidRPr="008567C8">
              <w:rPr>
                <w:rStyle w:val="Hyperkobling"/>
                <w:noProof/>
              </w:rPr>
              <w:t>Changes after signing – subsequent orders</w:t>
            </w:r>
            <w:r w:rsidR="00F1739E">
              <w:rPr>
                <w:noProof/>
                <w:webHidden/>
              </w:rPr>
              <w:tab/>
            </w:r>
            <w:r w:rsidR="00F1739E">
              <w:rPr>
                <w:noProof/>
                <w:webHidden/>
              </w:rPr>
              <w:fldChar w:fldCharType="begin"/>
            </w:r>
            <w:r w:rsidR="00F1739E">
              <w:rPr>
                <w:noProof/>
                <w:webHidden/>
              </w:rPr>
              <w:instrText xml:space="preserve"> PAGEREF _Toc526759714 \h </w:instrText>
            </w:r>
            <w:r w:rsidR="00F1739E">
              <w:rPr>
                <w:noProof/>
                <w:webHidden/>
              </w:rPr>
            </w:r>
            <w:r w:rsidR="00F1739E">
              <w:rPr>
                <w:noProof/>
                <w:webHidden/>
              </w:rPr>
              <w:fldChar w:fldCharType="separate"/>
            </w:r>
            <w:r w:rsidR="00F1739E">
              <w:rPr>
                <w:noProof/>
                <w:webHidden/>
              </w:rPr>
              <w:t>3</w:t>
            </w:r>
            <w:r w:rsidR="00F1739E">
              <w:rPr>
                <w:noProof/>
                <w:webHidden/>
              </w:rPr>
              <w:fldChar w:fldCharType="end"/>
            </w:r>
          </w:hyperlink>
        </w:p>
        <w:p w14:paraId="4EC96778" w14:textId="35A322D0" w:rsidR="00F1739E" w:rsidRDefault="00D15F08">
          <w:pPr>
            <w:pStyle w:val="INNH1"/>
            <w:rPr>
              <w:rFonts w:eastAsiaTheme="minorEastAsia"/>
              <w:caps w:val="0"/>
              <w:noProof/>
              <w:sz w:val="22"/>
              <w:lang w:val="nb-NO" w:eastAsia="nb-NO"/>
            </w:rPr>
          </w:pPr>
          <w:hyperlink w:anchor="_Toc526759715" w:history="1">
            <w:r w:rsidR="00F1739E" w:rsidRPr="008567C8">
              <w:rPr>
                <w:rStyle w:val="Hyperkobling"/>
                <w:noProof/>
              </w:rPr>
              <w:t>3</w:t>
            </w:r>
            <w:r w:rsidR="00F1739E">
              <w:rPr>
                <w:rFonts w:eastAsiaTheme="minorEastAsia"/>
                <w:caps w:val="0"/>
                <w:noProof/>
                <w:sz w:val="22"/>
                <w:lang w:val="nb-NO" w:eastAsia="nb-NO"/>
              </w:rPr>
              <w:tab/>
            </w:r>
            <w:r w:rsidR="00F1739E" w:rsidRPr="008567C8">
              <w:rPr>
                <w:rStyle w:val="Hyperkobling"/>
                <w:noProof/>
              </w:rPr>
              <w:t>Interpretation and priority</w:t>
            </w:r>
            <w:r w:rsidR="00F1739E">
              <w:rPr>
                <w:noProof/>
                <w:webHidden/>
              </w:rPr>
              <w:tab/>
            </w:r>
            <w:r w:rsidR="00F1739E">
              <w:rPr>
                <w:noProof/>
                <w:webHidden/>
              </w:rPr>
              <w:fldChar w:fldCharType="begin"/>
            </w:r>
            <w:r w:rsidR="00F1739E">
              <w:rPr>
                <w:noProof/>
                <w:webHidden/>
              </w:rPr>
              <w:instrText xml:space="preserve"> PAGEREF _Toc526759715 \h </w:instrText>
            </w:r>
            <w:r w:rsidR="00F1739E">
              <w:rPr>
                <w:noProof/>
                <w:webHidden/>
              </w:rPr>
            </w:r>
            <w:r w:rsidR="00F1739E">
              <w:rPr>
                <w:noProof/>
                <w:webHidden/>
              </w:rPr>
              <w:fldChar w:fldCharType="separate"/>
            </w:r>
            <w:r w:rsidR="00F1739E">
              <w:rPr>
                <w:noProof/>
                <w:webHidden/>
              </w:rPr>
              <w:t>3</w:t>
            </w:r>
            <w:r w:rsidR="00F1739E">
              <w:rPr>
                <w:noProof/>
                <w:webHidden/>
              </w:rPr>
              <w:fldChar w:fldCharType="end"/>
            </w:r>
          </w:hyperlink>
        </w:p>
        <w:p w14:paraId="1F933F89" w14:textId="61DB6E00" w:rsidR="00F1739E" w:rsidRDefault="00D15F08">
          <w:pPr>
            <w:pStyle w:val="INNH1"/>
            <w:rPr>
              <w:rFonts w:eastAsiaTheme="minorEastAsia"/>
              <w:caps w:val="0"/>
              <w:noProof/>
              <w:sz w:val="22"/>
              <w:lang w:val="nb-NO" w:eastAsia="nb-NO"/>
            </w:rPr>
          </w:pPr>
          <w:hyperlink w:anchor="_Toc526759716" w:history="1">
            <w:r w:rsidR="00F1739E" w:rsidRPr="008567C8">
              <w:rPr>
                <w:rStyle w:val="Hyperkobling"/>
                <w:noProof/>
                <w:lang w:val="en-US"/>
              </w:rPr>
              <w:t>4</w:t>
            </w:r>
            <w:r w:rsidR="00F1739E">
              <w:rPr>
                <w:rFonts w:eastAsiaTheme="minorEastAsia"/>
                <w:caps w:val="0"/>
                <w:noProof/>
                <w:sz w:val="22"/>
                <w:lang w:val="nb-NO" w:eastAsia="nb-NO"/>
              </w:rPr>
              <w:tab/>
            </w:r>
            <w:r w:rsidR="00F1739E" w:rsidRPr="008567C8">
              <w:rPr>
                <w:rStyle w:val="Hyperkobling"/>
                <w:noProof/>
                <w:lang w:val="en-US"/>
              </w:rPr>
              <w:t>Use of the services</w:t>
            </w:r>
            <w:r w:rsidR="00F1739E">
              <w:rPr>
                <w:noProof/>
                <w:webHidden/>
              </w:rPr>
              <w:tab/>
            </w:r>
            <w:r w:rsidR="00F1739E">
              <w:rPr>
                <w:noProof/>
                <w:webHidden/>
              </w:rPr>
              <w:fldChar w:fldCharType="begin"/>
            </w:r>
            <w:r w:rsidR="00F1739E">
              <w:rPr>
                <w:noProof/>
                <w:webHidden/>
              </w:rPr>
              <w:instrText xml:space="preserve"> PAGEREF _Toc526759716 \h </w:instrText>
            </w:r>
            <w:r w:rsidR="00F1739E">
              <w:rPr>
                <w:noProof/>
                <w:webHidden/>
              </w:rPr>
            </w:r>
            <w:r w:rsidR="00F1739E">
              <w:rPr>
                <w:noProof/>
                <w:webHidden/>
              </w:rPr>
              <w:fldChar w:fldCharType="separate"/>
            </w:r>
            <w:r w:rsidR="00F1739E">
              <w:rPr>
                <w:noProof/>
                <w:webHidden/>
              </w:rPr>
              <w:t>3</w:t>
            </w:r>
            <w:r w:rsidR="00F1739E">
              <w:rPr>
                <w:noProof/>
                <w:webHidden/>
              </w:rPr>
              <w:fldChar w:fldCharType="end"/>
            </w:r>
          </w:hyperlink>
        </w:p>
        <w:p w14:paraId="6EF9358C" w14:textId="2AB8676E" w:rsidR="00F1739E" w:rsidRDefault="00D15F08">
          <w:pPr>
            <w:pStyle w:val="INNH2"/>
            <w:rPr>
              <w:rFonts w:eastAsiaTheme="minorEastAsia"/>
              <w:noProof/>
              <w:sz w:val="22"/>
              <w:lang w:val="nb-NO" w:eastAsia="nb-NO"/>
            </w:rPr>
          </w:pPr>
          <w:hyperlink w:anchor="_Toc526759717" w:history="1">
            <w:r w:rsidR="00F1739E" w:rsidRPr="008567C8">
              <w:rPr>
                <w:rStyle w:val="Hyperkobling"/>
                <w:noProof/>
              </w:rPr>
              <w:t>4.1</w:t>
            </w:r>
            <w:r w:rsidR="00F1739E">
              <w:rPr>
                <w:rFonts w:eastAsiaTheme="minorEastAsia"/>
                <w:noProof/>
                <w:sz w:val="22"/>
                <w:lang w:val="nb-NO" w:eastAsia="nb-NO"/>
              </w:rPr>
              <w:tab/>
            </w:r>
            <w:r w:rsidR="00F1739E" w:rsidRPr="008567C8">
              <w:rPr>
                <w:rStyle w:val="Hyperkobling"/>
                <w:noProof/>
              </w:rPr>
              <w:t>Access to use</w:t>
            </w:r>
            <w:r w:rsidR="00F1739E">
              <w:rPr>
                <w:noProof/>
                <w:webHidden/>
              </w:rPr>
              <w:tab/>
            </w:r>
            <w:r w:rsidR="00F1739E">
              <w:rPr>
                <w:noProof/>
                <w:webHidden/>
              </w:rPr>
              <w:fldChar w:fldCharType="begin"/>
            </w:r>
            <w:r w:rsidR="00F1739E">
              <w:rPr>
                <w:noProof/>
                <w:webHidden/>
              </w:rPr>
              <w:instrText xml:space="preserve"> PAGEREF _Toc526759717 \h </w:instrText>
            </w:r>
            <w:r w:rsidR="00F1739E">
              <w:rPr>
                <w:noProof/>
                <w:webHidden/>
              </w:rPr>
            </w:r>
            <w:r w:rsidR="00F1739E">
              <w:rPr>
                <w:noProof/>
                <w:webHidden/>
              </w:rPr>
              <w:fldChar w:fldCharType="separate"/>
            </w:r>
            <w:r w:rsidR="00F1739E">
              <w:rPr>
                <w:noProof/>
                <w:webHidden/>
              </w:rPr>
              <w:t>3</w:t>
            </w:r>
            <w:r w:rsidR="00F1739E">
              <w:rPr>
                <w:noProof/>
                <w:webHidden/>
              </w:rPr>
              <w:fldChar w:fldCharType="end"/>
            </w:r>
          </w:hyperlink>
        </w:p>
        <w:p w14:paraId="69882056" w14:textId="20F4BE5D" w:rsidR="00F1739E" w:rsidRDefault="00D15F08">
          <w:pPr>
            <w:pStyle w:val="INNH2"/>
            <w:rPr>
              <w:rFonts w:eastAsiaTheme="minorEastAsia"/>
              <w:noProof/>
              <w:sz w:val="22"/>
              <w:lang w:val="nb-NO" w:eastAsia="nb-NO"/>
            </w:rPr>
          </w:pPr>
          <w:hyperlink w:anchor="_Toc526759718" w:history="1">
            <w:r w:rsidR="00F1739E" w:rsidRPr="008567C8">
              <w:rPr>
                <w:rStyle w:val="Hyperkobling"/>
                <w:noProof/>
              </w:rPr>
              <w:t>4.2</w:t>
            </w:r>
            <w:r w:rsidR="00F1739E">
              <w:rPr>
                <w:rFonts w:eastAsiaTheme="minorEastAsia"/>
                <w:noProof/>
                <w:sz w:val="22"/>
                <w:lang w:val="nb-NO" w:eastAsia="nb-NO"/>
              </w:rPr>
              <w:tab/>
            </w:r>
            <w:r w:rsidR="00F1739E" w:rsidRPr="008567C8">
              <w:rPr>
                <w:rStyle w:val="Hyperkobling"/>
                <w:noProof/>
              </w:rPr>
              <w:t>License grant</w:t>
            </w:r>
            <w:r w:rsidR="00F1739E">
              <w:rPr>
                <w:noProof/>
                <w:webHidden/>
              </w:rPr>
              <w:tab/>
            </w:r>
            <w:r w:rsidR="00F1739E">
              <w:rPr>
                <w:noProof/>
                <w:webHidden/>
              </w:rPr>
              <w:fldChar w:fldCharType="begin"/>
            </w:r>
            <w:r w:rsidR="00F1739E">
              <w:rPr>
                <w:noProof/>
                <w:webHidden/>
              </w:rPr>
              <w:instrText xml:space="preserve"> PAGEREF _Toc526759718 \h </w:instrText>
            </w:r>
            <w:r w:rsidR="00F1739E">
              <w:rPr>
                <w:noProof/>
                <w:webHidden/>
              </w:rPr>
            </w:r>
            <w:r w:rsidR="00F1739E">
              <w:rPr>
                <w:noProof/>
                <w:webHidden/>
              </w:rPr>
              <w:fldChar w:fldCharType="separate"/>
            </w:r>
            <w:r w:rsidR="00F1739E">
              <w:rPr>
                <w:noProof/>
                <w:webHidden/>
              </w:rPr>
              <w:t>3</w:t>
            </w:r>
            <w:r w:rsidR="00F1739E">
              <w:rPr>
                <w:noProof/>
                <w:webHidden/>
              </w:rPr>
              <w:fldChar w:fldCharType="end"/>
            </w:r>
          </w:hyperlink>
        </w:p>
        <w:p w14:paraId="264D7369" w14:textId="6D68A47F" w:rsidR="00F1739E" w:rsidRDefault="00D15F08">
          <w:pPr>
            <w:pStyle w:val="INNH2"/>
            <w:rPr>
              <w:rFonts w:eastAsiaTheme="minorEastAsia"/>
              <w:noProof/>
              <w:sz w:val="22"/>
              <w:lang w:val="nb-NO" w:eastAsia="nb-NO"/>
            </w:rPr>
          </w:pPr>
          <w:hyperlink w:anchor="_Toc526759719" w:history="1">
            <w:r w:rsidR="00F1739E" w:rsidRPr="008567C8">
              <w:rPr>
                <w:rStyle w:val="Hyperkobling"/>
                <w:noProof/>
              </w:rPr>
              <w:t>4.3</w:t>
            </w:r>
            <w:r w:rsidR="00F1739E">
              <w:rPr>
                <w:rFonts w:eastAsiaTheme="minorEastAsia"/>
                <w:noProof/>
                <w:sz w:val="22"/>
                <w:lang w:val="nb-NO" w:eastAsia="nb-NO"/>
              </w:rPr>
              <w:tab/>
            </w:r>
            <w:r w:rsidR="00F1739E" w:rsidRPr="008567C8">
              <w:rPr>
                <w:rStyle w:val="Hyperkobling"/>
                <w:noProof/>
              </w:rPr>
              <w:t>Requirements and conditions for use</w:t>
            </w:r>
            <w:r w:rsidR="00F1739E">
              <w:rPr>
                <w:noProof/>
                <w:webHidden/>
              </w:rPr>
              <w:tab/>
            </w:r>
            <w:r w:rsidR="00F1739E">
              <w:rPr>
                <w:noProof/>
                <w:webHidden/>
              </w:rPr>
              <w:fldChar w:fldCharType="begin"/>
            </w:r>
            <w:r w:rsidR="00F1739E">
              <w:rPr>
                <w:noProof/>
                <w:webHidden/>
              </w:rPr>
              <w:instrText xml:space="preserve"> PAGEREF _Toc526759719 \h </w:instrText>
            </w:r>
            <w:r w:rsidR="00F1739E">
              <w:rPr>
                <w:noProof/>
                <w:webHidden/>
              </w:rPr>
            </w:r>
            <w:r w:rsidR="00F1739E">
              <w:rPr>
                <w:noProof/>
                <w:webHidden/>
              </w:rPr>
              <w:fldChar w:fldCharType="separate"/>
            </w:r>
            <w:r w:rsidR="00F1739E">
              <w:rPr>
                <w:noProof/>
                <w:webHidden/>
              </w:rPr>
              <w:t>4</w:t>
            </w:r>
            <w:r w:rsidR="00F1739E">
              <w:rPr>
                <w:noProof/>
                <w:webHidden/>
              </w:rPr>
              <w:fldChar w:fldCharType="end"/>
            </w:r>
          </w:hyperlink>
        </w:p>
        <w:p w14:paraId="045159C4" w14:textId="73EB9007" w:rsidR="00F1739E" w:rsidRDefault="00D15F08">
          <w:pPr>
            <w:pStyle w:val="INNH2"/>
            <w:rPr>
              <w:rFonts w:eastAsiaTheme="minorEastAsia"/>
              <w:noProof/>
              <w:sz w:val="22"/>
              <w:lang w:val="nb-NO" w:eastAsia="nb-NO"/>
            </w:rPr>
          </w:pPr>
          <w:hyperlink w:anchor="_Toc526759720" w:history="1">
            <w:r w:rsidR="00F1739E" w:rsidRPr="008567C8">
              <w:rPr>
                <w:rStyle w:val="Hyperkobling"/>
                <w:noProof/>
              </w:rPr>
              <w:t>4.4</w:t>
            </w:r>
            <w:r w:rsidR="00F1739E">
              <w:rPr>
                <w:rFonts w:eastAsiaTheme="minorEastAsia"/>
                <w:noProof/>
                <w:sz w:val="22"/>
                <w:lang w:val="nb-NO" w:eastAsia="nb-NO"/>
              </w:rPr>
              <w:tab/>
            </w:r>
            <w:r w:rsidR="00F1739E" w:rsidRPr="008567C8">
              <w:rPr>
                <w:rStyle w:val="Hyperkobling"/>
                <w:noProof/>
              </w:rPr>
              <w:t>Volume limitations and temporary closure</w:t>
            </w:r>
            <w:r w:rsidR="00F1739E">
              <w:rPr>
                <w:noProof/>
                <w:webHidden/>
              </w:rPr>
              <w:tab/>
            </w:r>
            <w:r w:rsidR="00F1739E">
              <w:rPr>
                <w:noProof/>
                <w:webHidden/>
              </w:rPr>
              <w:fldChar w:fldCharType="begin"/>
            </w:r>
            <w:r w:rsidR="00F1739E">
              <w:rPr>
                <w:noProof/>
                <w:webHidden/>
              </w:rPr>
              <w:instrText xml:space="preserve"> PAGEREF _Toc526759720 \h </w:instrText>
            </w:r>
            <w:r w:rsidR="00F1739E">
              <w:rPr>
                <w:noProof/>
                <w:webHidden/>
              </w:rPr>
            </w:r>
            <w:r w:rsidR="00F1739E">
              <w:rPr>
                <w:noProof/>
                <w:webHidden/>
              </w:rPr>
              <w:fldChar w:fldCharType="separate"/>
            </w:r>
            <w:r w:rsidR="00F1739E">
              <w:rPr>
                <w:noProof/>
                <w:webHidden/>
              </w:rPr>
              <w:t>5</w:t>
            </w:r>
            <w:r w:rsidR="00F1739E">
              <w:rPr>
                <w:noProof/>
                <w:webHidden/>
              </w:rPr>
              <w:fldChar w:fldCharType="end"/>
            </w:r>
          </w:hyperlink>
        </w:p>
        <w:p w14:paraId="3FED66C8" w14:textId="77275E65" w:rsidR="00F1739E" w:rsidRDefault="00D15F08">
          <w:pPr>
            <w:pStyle w:val="INNH2"/>
            <w:rPr>
              <w:rFonts w:eastAsiaTheme="minorEastAsia"/>
              <w:noProof/>
              <w:sz w:val="22"/>
              <w:lang w:val="nb-NO" w:eastAsia="nb-NO"/>
            </w:rPr>
          </w:pPr>
          <w:hyperlink w:anchor="_Toc526759721" w:history="1">
            <w:r w:rsidR="00F1739E" w:rsidRPr="008567C8">
              <w:rPr>
                <w:rStyle w:val="Hyperkobling"/>
                <w:noProof/>
              </w:rPr>
              <w:t>4.5</w:t>
            </w:r>
            <w:r w:rsidR="00F1739E">
              <w:rPr>
                <w:rFonts w:eastAsiaTheme="minorEastAsia"/>
                <w:noProof/>
                <w:sz w:val="22"/>
                <w:lang w:val="nb-NO" w:eastAsia="nb-NO"/>
              </w:rPr>
              <w:tab/>
            </w:r>
            <w:r w:rsidR="00F1739E" w:rsidRPr="008567C8">
              <w:rPr>
                <w:rStyle w:val="Hyperkobling"/>
                <w:noProof/>
              </w:rPr>
              <w:t>Restrictions on use</w:t>
            </w:r>
            <w:r w:rsidR="00F1739E">
              <w:rPr>
                <w:noProof/>
                <w:webHidden/>
              </w:rPr>
              <w:tab/>
            </w:r>
            <w:r w:rsidR="00F1739E">
              <w:rPr>
                <w:noProof/>
                <w:webHidden/>
              </w:rPr>
              <w:fldChar w:fldCharType="begin"/>
            </w:r>
            <w:r w:rsidR="00F1739E">
              <w:rPr>
                <w:noProof/>
                <w:webHidden/>
              </w:rPr>
              <w:instrText xml:space="preserve"> PAGEREF _Toc526759721 \h </w:instrText>
            </w:r>
            <w:r w:rsidR="00F1739E">
              <w:rPr>
                <w:noProof/>
                <w:webHidden/>
              </w:rPr>
            </w:r>
            <w:r w:rsidR="00F1739E">
              <w:rPr>
                <w:noProof/>
                <w:webHidden/>
              </w:rPr>
              <w:fldChar w:fldCharType="separate"/>
            </w:r>
            <w:r w:rsidR="00F1739E">
              <w:rPr>
                <w:noProof/>
                <w:webHidden/>
              </w:rPr>
              <w:t>5</w:t>
            </w:r>
            <w:r w:rsidR="00F1739E">
              <w:rPr>
                <w:noProof/>
                <w:webHidden/>
              </w:rPr>
              <w:fldChar w:fldCharType="end"/>
            </w:r>
          </w:hyperlink>
        </w:p>
        <w:p w14:paraId="118CD170" w14:textId="3C334C58" w:rsidR="00F1739E" w:rsidRDefault="00D15F08">
          <w:pPr>
            <w:pStyle w:val="INNH1"/>
            <w:rPr>
              <w:rFonts w:eastAsiaTheme="minorEastAsia"/>
              <w:caps w:val="0"/>
              <w:noProof/>
              <w:sz w:val="22"/>
              <w:lang w:val="nb-NO" w:eastAsia="nb-NO"/>
            </w:rPr>
          </w:pPr>
          <w:hyperlink w:anchor="_Toc526759722" w:history="1">
            <w:r w:rsidR="00F1739E" w:rsidRPr="008567C8">
              <w:rPr>
                <w:rStyle w:val="Hyperkobling"/>
                <w:noProof/>
              </w:rPr>
              <w:t>5</w:t>
            </w:r>
            <w:r w:rsidR="00F1739E">
              <w:rPr>
                <w:rFonts w:eastAsiaTheme="minorEastAsia"/>
                <w:caps w:val="0"/>
                <w:noProof/>
                <w:sz w:val="22"/>
                <w:lang w:val="nb-NO" w:eastAsia="nb-NO"/>
              </w:rPr>
              <w:tab/>
            </w:r>
            <w:r w:rsidR="00F1739E" w:rsidRPr="008567C8">
              <w:rPr>
                <w:rStyle w:val="Hyperkobling"/>
                <w:noProof/>
              </w:rPr>
              <w:t>Time of Delivery</w:t>
            </w:r>
            <w:r w:rsidR="00F1739E">
              <w:rPr>
                <w:noProof/>
                <w:webHidden/>
              </w:rPr>
              <w:tab/>
            </w:r>
            <w:r w:rsidR="00F1739E">
              <w:rPr>
                <w:noProof/>
                <w:webHidden/>
              </w:rPr>
              <w:fldChar w:fldCharType="begin"/>
            </w:r>
            <w:r w:rsidR="00F1739E">
              <w:rPr>
                <w:noProof/>
                <w:webHidden/>
              </w:rPr>
              <w:instrText xml:space="preserve"> PAGEREF _Toc526759722 \h </w:instrText>
            </w:r>
            <w:r w:rsidR="00F1739E">
              <w:rPr>
                <w:noProof/>
                <w:webHidden/>
              </w:rPr>
            </w:r>
            <w:r w:rsidR="00F1739E">
              <w:rPr>
                <w:noProof/>
                <w:webHidden/>
              </w:rPr>
              <w:fldChar w:fldCharType="separate"/>
            </w:r>
            <w:r w:rsidR="00F1739E">
              <w:rPr>
                <w:noProof/>
                <w:webHidden/>
              </w:rPr>
              <w:t>6</w:t>
            </w:r>
            <w:r w:rsidR="00F1739E">
              <w:rPr>
                <w:noProof/>
                <w:webHidden/>
              </w:rPr>
              <w:fldChar w:fldCharType="end"/>
            </w:r>
          </w:hyperlink>
        </w:p>
        <w:p w14:paraId="624B73CD" w14:textId="7517CC52" w:rsidR="00F1739E" w:rsidRDefault="00D15F08">
          <w:pPr>
            <w:pStyle w:val="INNH1"/>
            <w:rPr>
              <w:rFonts w:eastAsiaTheme="minorEastAsia"/>
              <w:caps w:val="0"/>
              <w:noProof/>
              <w:sz w:val="22"/>
              <w:lang w:val="nb-NO" w:eastAsia="nb-NO"/>
            </w:rPr>
          </w:pPr>
          <w:hyperlink w:anchor="_Toc526759723" w:history="1">
            <w:r w:rsidR="00F1739E" w:rsidRPr="008567C8">
              <w:rPr>
                <w:rStyle w:val="Hyperkobling"/>
                <w:noProof/>
              </w:rPr>
              <w:t>6</w:t>
            </w:r>
            <w:r w:rsidR="00F1739E">
              <w:rPr>
                <w:rFonts w:eastAsiaTheme="minorEastAsia"/>
                <w:caps w:val="0"/>
                <w:noProof/>
                <w:sz w:val="22"/>
                <w:lang w:val="nb-NO" w:eastAsia="nb-NO"/>
              </w:rPr>
              <w:tab/>
            </w:r>
            <w:r w:rsidR="00F1739E" w:rsidRPr="008567C8">
              <w:rPr>
                <w:rStyle w:val="Hyperkobling"/>
                <w:noProof/>
              </w:rPr>
              <w:t>Infrastructure and equipment</w:t>
            </w:r>
            <w:r w:rsidR="00F1739E">
              <w:rPr>
                <w:noProof/>
                <w:webHidden/>
              </w:rPr>
              <w:tab/>
            </w:r>
            <w:r w:rsidR="00F1739E">
              <w:rPr>
                <w:noProof/>
                <w:webHidden/>
              </w:rPr>
              <w:fldChar w:fldCharType="begin"/>
            </w:r>
            <w:r w:rsidR="00F1739E">
              <w:rPr>
                <w:noProof/>
                <w:webHidden/>
              </w:rPr>
              <w:instrText xml:space="preserve"> PAGEREF _Toc526759723 \h </w:instrText>
            </w:r>
            <w:r w:rsidR="00F1739E">
              <w:rPr>
                <w:noProof/>
                <w:webHidden/>
              </w:rPr>
            </w:r>
            <w:r w:rsidR="00F1739E">
              <w:rPr>
                <w:noProof/>
                <w:webHidden/>
              </w:rPr>
              <w:fldChar w:fldCharType="separate"/>
            </w:r>
            <w:r w:rsidR="00F1739E">
              <w:rPr>
                <w:noProof/>
                <w:webHidden/>
              </w:rPr>
              <w:t>6</w:t>
            </w:r>
            <w:r w:rsidR="00F1739E">
              <w:rPr>
                <w:noProof/>
                <w:webHidden/>
              </w:rPr>
              <w:fldChar w:fldCharType="end"/>
            </w:r>
          </w:hyperlink>
        </w:p>
        <w:p w14:paraId="03A66F92" w14:textId="7129A9C7" w:rsidR="00F1739E" w:rsidRDefault="00D15F08">
          <w:pPr>
            <w:pStyle w:val="INNH1"/>
            <w:rPr>
              <w:rFonts w:eastAsiaTheme="minorEastAsia"/>
              <w:caps w:val="0"/>
              <w:noProof/>
              <w:sz w:val="22"/>
              <w:lang w:val="nb-NO" w:eastAsia="nb-NO"/>
            </w:rPr>
          </w:pPr>
          <w:hyperlink w:anchor="_Toc526759724" w:history="1">
            <w:r w:rsidR="00F1739E" w:rsidRPr="008567C8">
              <w:rPr>
                <w:rStyle w:val="Hyperkobling"/>
                <w:noProof/>
              </w:rPr>
              <w:t>7</w:t>
            </w:r>
            <w:r w:rsidR="00F1739E">
              <w:rPr>
                <w:rFonts w:eastAsiaTheme="minorEastAsia"/>
                <w:caps w:val="0"/>
                <w:noProof/>
                <w:sz w:val="22"/>
                <w:lang w:val="nb-NO" w:eastAsia="nb-NO"/>
              </w:rPr>
              <w:tab/>
            </w:r>
            <w:r w:rsidR="00F1739E" w:rsidRPr="008567C8">
              <w:rPr>
                <w:rStyle w:val="Hyperkobling"/>
                <w:noProof/>
              </w:rPr>
              <w:t>Service levels</w:t>
            </w:r>
            <w:r w:rsidR="00F1739E">
              <w:rPr>
                <w:noProof/>
                <w:webHidden/>
              </w:rPr>
              <w:tab/>
            </w:r>
            <w:r w:rsidR="00F1739E">
              <w:rPr>
                <w:noProof/>
                <w:webHidden/>
              </w:rPr>
              <w:fldChar w:fldCharType="begin"/>
            </w:r>
            <w:r w:rsidR="00F1739E">
              <w:rPr>
                <w:noProof/>
                <w:webHidden/>
              </w:rPr>
              <w:instrText xml:space="preserve"> PAGEREF _Toc526759724 \h </w:instrText>
            </w:r>
            <w:r w:rsidR="00F1739E">
              <w:rPr>
                <w:noProof/>
                <w:webHidden/>
              </w:rPr>
            </w:r>
            <w:r w:rsidR="00F1739E">
              <w:rPr>
                <w:noProof/>
                <w:webHidden/>
              </w:rPr>
              <w:fldChar w:fldCharType="separate"/>
            </w:r>
            <w:r w:rsidR="00F1739E">
              <w:rPr>
                <w:noProof/>
                <w:webHidden/>
              </w:rPr>
              <w:t>6</w:t>
            </w:r>
            <w:r w:rsidR="00F1739E">
              <w:rPr>
                <w:noProof/>
                <w:webHidden/>
              </w:rPr>
              <w:fldChar w:fldCharType="end"/>
            </w:r>
          </w:hyperlink>
        </w:p>
        <w:p w14:paraId="2312DD54" w14:textId="7250A8E3" w:rsidR="00F1739E" w:rsidRDefault="00D15F08">
          <w:pPr>
            <w:pStyle w:val="INNH2"/>
            <w:rPr>
              <w:rFonts w:eastAsiaTheme="minorEastAsia"/>
              <w:noProof/>
              <w:sz w:val="22"/>
              <w:lang w:val="nb-NO" w:eastAsia="nb-NO"/>
            </w:rPr>
          </w:pPr>
          <w:hyperlink w:anchor="_Toc526759725" w:history="1">
            <w:r w:rsidR="00F1739E" w:rsidRPr="008567C8">
              <w:rPr>
                <w:rStyle w:val="Hyperkobling"/>
                <w:noProof/>
              </w:rPr>
              <w:t>7.1</w:t>
            </w:r>
            <w:r w:rsidR="00F1739E">
              <w:rPr>
                <w:rFonts w:eastAsiaTheme="minorEastAsia"/>
                <w:noProof/>
                <w:sz w:val="22"/>
                <w:lang w:val="nb-NO" w:eastAsia="nb-NO"/>
              </w:rPr>
              <w:tab/>
            </w:r>
            <w:r w:rsidR="00F1739E" w:rsidRPr="008567C8">
              <w:rPr>
                <w:rStyle w:val="Hyperkobling"/>
                <w:noProof/>
              </w:rPr>
              <w:t>General</w:t>
            </w:r>
            <w:r w:rsidR="00F1739E">
              <w:rPr>
                <w:noProof/>
                <w:webHidden/>
              </w:rPr>
              <w:tab/>
            </w:r>
            <w:r w:rsidR="00F1739E">
              <w:rPr>
                <w:noProof/>
                <w:webHidden/>
              </w:rPr>
              <w:fldChar w:fldCharType="begin"/>
            </w:r>
            <w:r w:rsidR="00F1739E">
              <w:rPr>
                <w:noProof/>
                <w:webHidden/>
              </w:rPr>
              <w:instrText xml:space="preserve"> PAGEREF _Toc526759725 \h </w:instrText>
            </w:r>
            <w:r w:rsidR="00F1739E">
              <w:rPr>
                <w:noProof/>
                <w:webHidden/>
              </w:rPr>
            </w:r>
            <w:r w:rsidR="00F1739E">
              <w:rPr>
                <w:noProof/>
                <w:webHidden/>
              </w:rPr>
              <w:fldChar w:fldCharType="separate"/>
            </w:r>
            <w:r w:rsidR="00F1739E">
              <w:rPr>
                <w:noProof/>
                <w:webHidden/>
              </w:rPr>
              <w:t>6</w:t>
            </w:r>
            <w:r w:rsidR="00F1739E">
              <w:rPr>
                <w:noProof/>
                <w:webHidden/>
              </w:rPr>
              <w:fldChar w:fldCharType="end"/>
            </w:r>
          </w:hyperlink>
        </w:p>
        <w:p w14:paraId="25C19637" w14:textId="475B7AB7" w:rsidR="00F1739E" w:rsidRDefault="00D15F08">
          <w:pPr>
            <w:pStyle w:val="INNH2"/>
            <w:rPr>
              <w:rFonts w:eastAsiaTheme="minorEastAsia"/>
              <w:noProof/>
              <w:sz w:val="22"/>
              <w:lang w:val="nb-NO" w:eastAsia="nb-NO"/>
            </w:rPr>
          </w:pPr>
          <w:hyperlink w:anchor="_Toc526759726" w:history="1">
            <w:r w:rsidR="00F1739E" w:rsidRPr="008567C8">
              <w:rPr>
                <w:rStyle w:val="Hyperkobling"/>
                <w:noProof/>
              </w:rPr>
              <w:t>7.2</w:t>
            </w:r>
            <w:r w:rsidR="00F1739E">
              <w:rPr>
                <w:rFonts w:eastAsiaTheme="minorEastAsia"/>
                <w:noProof/>
                <w:sz w:val="22"/>
                <w:lang w:val="nb-NO" w:eastAsia="nb-NO"/>
              </w:rPr>
              <w:tab/>
            </w:r>
            <w:r w:rsidR="00F1739E" w:rsidRPr="008567C8">
              <w:rPr>
                <w:rStyle w:val="Hyperkobling"/>
                <w:noProof/>
              </w:rPr>
              <w:t>Service Availability</w:t>
            </w:r>
            <w:r w:rsidR="00F1739E">
              <w:rPr>
                <w:noProof/>
                <w:webHidden/>
              </w:rPr>
              <w:tab/>
            </w:r>
            <w:r w:rsidR="00F1739E">
              <w:rPr>
                <w:noProof/>
                <w:webHidden/>
              </w:rPr>
              <w:fldChar w:fldCharType="begin"/>
            </w:r>
            <w:r w:rsidR="00F1739E">
              <w:rPr>
                <w:noProof/>
                <w:webHidden/>
              </w:rPr>
              <w:instrText xml:space="preserve"> PAGEREF _Toc526759726 \h </w:instrText>
            </w:r>
            <w:r w:rsidR="00F1739E">
              <w:rPr>
                <w:noProof/>
                <w:webHidden/>
              </w:rPr>
            </w:r>
            <w:r w:rsidR="00F1739E">
              <w:rPr>
                <w:noProof/>
                <w:webHidden/>
              </w:rPr>
              <w:fldChar w:fldCharType="separate"/>
            </w:r>
            <w:r w:rsidR="00F1739E">
              <w:rPr>
                <w:noProof/>
                <w:webHidden/>
              </w:rPr>
              <w:t>6</w:t>
            </w:r>
            <w:r w:rsidR="00F1739E">
              <w:rPr>
                <w:noProof/>
                <w:webHidden/>
              </w:rPr>
              <w:fldChar w:fldCharType="end"/>
            </w:r>
          </w:hyperlink>
        </w:p>
        <w:p w14:paraId="0EAC8663" w14:textId="0BA1D4C3" w:rsidR="00F1739E" w:rsidRDefault="00D15F08">
          <w:pPr>
            <w:pStyle w:val="INNH2"/>
            <w:rPr>
              <w:rFonts w:eastAsiaTheme="minorEastAsia"/>
              <w:noProof/>
              <w:sz w:val="22"/>
              <w:lang w:val="nb-NO" w:eastAsia="nb-NO"/>
            </w:rPr>
          </w:pPr>
          <w:hyperlink w:anchor="_Toc526759727" w:history="1">
            <w:r w:rsidR="00F1739E" w:rsidRPr="008567C8">
              <w:rPr>
                <w:rStyle w:val="Hyperkobling"/>
                <w:noProof/>
              </w:rPr>
              <w:t>7.3</w:t>
            </w:r>
            <w:r w:rsidR="00F1739E">
              <w:rPr>
                <w:rFonts w:eastAsiaTheme="minorEastAsia"/>
                <w:noProof/>
                <w:sz w:val="22"/>
                <w:lang w:val="nb-NO" w:eastAsia="nb-NO"/>
              </w:rPr>
              <w:tab/>
            </w:r>
            <w:r w:rsidR="00F1739E" w:rsidRPr="008567C8">
              <w:rPr>
                <w:rStyle w:val="Hyperkobling"/>
                <w:noProof/>
              </w:rPr>
              <w:t>Planned maintenance</w:t>
            </w:r>
            <w:r w:rsidR="00F1739E">
              <w:rPr>
                <w:noProof/>
                <w:webHidden/>
              </w:rPr>
              <w:tab/>
            </w:r>
            <w:r w:rsidR="00F1739E">
              <w:rPr>
                <w:noProof/>
                <w:webHidden/>
              </w:rPr>
              <w:fldChar w:fldCharType="begin"/>
            </w:r>
            <w:r w:rsidR="00F1739E">
              <w:rPr>
                <w:noProof/>
                <w:webHidden/>
              </w:rPr>
              <w:instrText xml:space="preserve"> PAGEREF _Toc526759727 \h </w:instrText>
            </w:r>
            <w:r w:rsidR="00F1739E">
              <w:rPr>
                <w:noProof/>
                <w:webHidden/>
              </w:rPr>
            </w:r>
            <w:r w:rsidR="00F1739E">
              <w:rPr>
                <w:noProof/>
                <w:webHidden/>
              </w:rPr>
              <w:fldChar w:fldCharType="separate"/>
            </w:r>
            <w:r w:rsidR="00F1739E">
              <w:rPr>
                <w:noProof/>
                <w:webHidden/>
              </w:rPr>
              <w:t>6</w:t>
            </w:r>
            <w:r w:rsidR="00F1739E">
              <w:rPr>
                <w:noProof/>
                <w:webHidden/>
              </w:rPr>
              <w:fldChar w:fldCharType="end"/>
            </w:r>
          </w:hyperlink>
        </w:p>
        <w:p w14:paraId="0BAC459B" w14:textId="41EACEDA" w:rsidR="00F1739E" w:rsidRDefault="00D15F08">
          <w:pPr>
            <w:pStyle w:val="INNH2"/>
            <w:rPr>
              <w:rFonts w:eastAsiaTheme="minorEastAsia"/>
              <w:noProof/>
              <w:sz w:val="22"/>
              <w:lang w:val="nb-NO" w:eastAsia="nb-NO"/>
            </w:rPr>
          </w:pPr>
          <w:hyperlink w:anchor="_Toc526759728" w:history="1">
            <w:r w:rsidR="00F1739E" w:rsidRPr="008567C8">
              <w:rPr>
                <w:rStyle w:val="Hyperkobling"/>
                <w:noProof/>
              </w:rPr>
              <w:t>7.4</w:t>
            </w:r>
            <w:r w:rsidR="00F1739E">
              <w:rPr>
                <w:rFonts w:eastAsiaTheme="minorEastAsia"/>
                <w:noProof/>
                <w:sz w:val="22"/>
                <w:lang w:val="nb-NO" w:eastAsia="nb-NO"/>
              </w:rPr>
              <w:tab/>
            </w:r>
            <w:r w:rsidR="00F1739E" w:rsidRPr="008567C8">
              <w:rPr>
                <w:rStyle w:val="Hyperkobling"/>
                <w:noProof/>
              </w:rPr>
              <w:t>Right to terminate due to reduced Service Availability</w:t>
            </w:r>
            <w:r w:rsidR="00F1739E">
              <w:rPr>
                <w:noProof/>
                <w:webHidden/>
              </w:rPr>
              <w:tab/>
            </w:r>
            <w:r w:rsidR="00F1739E">
              <w:rPr>
                <w:noProof/>
                <w:webHidden/>
              </w:rPr>
              <w:fldChar w:fldCharType="begin"/>
            </w:r>
            <w:r w:rsidR="00F1739E">
              <w:rPr>
                <w:noProof/>
                <w:webHidden/>
              </w:rPr>
              <w:instrText xml:space="preserve"> PAGEREF _Toc526759728 \h </w:instrText>
            </w:r>
            <w:r w:rsidR="00F1739E">
              <w:rPr>
                <w:noProof/>
                <w:webHidden/>
              </w:rPr>
            </w:r>
            <w:r w:rsidR="00F1739E">
              <w:rPr>
                <w:noProof/>
                <w:webHidden/>
              </w:rPr>
              <w:fldChar w:fldCharType="separate"/>
            </w:r>
            <w:r w:rsidR="00F1739E">
              <w:rPr>
                <w:noProof/>
                <w:webHidden/>
              </w:rPr>
              <w:t>7</w:t>
            </w:r>
            <w:r w:rsidR="00F1739E">
              <w:rPr>
                <w:noProof/>
                <w:webHidden/>
              </w:rPr>
              <w:fldChar w:fldCharType="end"/>
            </w:r>
          </w:hyperlink>
        </w:p>
        <w:p w14:paraId="6AF70347" w14:textId="5441A8E6" w:rsidR="00F1739E" w:rsidRDefault="00D15F08">
          <w:pPr>
            <w:pStyle w:val="INNH1"/>
            <w:rPr>
              <w:rFonts w:eastAsiaTheme="minorEastAsia"/>
              <w:caps w:val="0"/>
              <w:noProof/>
              <w:sz w:val="22"/>
              <w:lang w:val="nb-NO" w:eastAsia="nb-NO"/>
            </w:rPr>
          </w:pPr>
          <w:hyperlink w:anchor="_Toc526759729" w:history="1">
            <w:r w:rsidR="00F1739E" w:rsidRPr="008567C8">
              <w:rPr>
                <w:rStyle w:val="Hyperkobling"/>
                <w:noProof/>
              </w:rPr>
              <w:t>8</w:t>
            </w:r>
            <w:r w:rsidR="00F1739E">
              <w:rPr>
                <w:rFonts w:eastAsiaTheme="minorEastAsia"/>
                <w:caps w:val="0"/>
                <w:noProof/>
                <w:sz w:val="22"/>
                <w:lang w:val="nb-NO" w:eastAsia="nb-NO"/>
              </w:rPr>
              <w:tab/>
            </w:r>
            <w:r w:rsidR="00F1739E" w:rsidRPr="008567C8">
              <w:rPr>
                <w:rStyle w:val="Hyperkobling"/>
                <w:noProof/>
              </w:rPr>
              <w:t>Support services</w:t>
            </w:r>
            <w:r w:rsidR="00F1739E">
              <w:rPr>
                <w:noProof/>
                <w:webHidden/>
              </w:rPr>
              <w:tab/>
            </w:r>
            <w:r w:rsidR="00F1739E">
              <w:rPr>
                <w:noProof/>
                <w:webHidden/>
              </w:rPr>
              <w:fldChar w:fldCharType="begin"/>
            </w:r>
            <w:r w:rsidR="00F1739E">
              <w:rPr>
                <w:noProof/>
                <w:webHidden/>
              </w:rPr>
              <w:instrText xml:space="preserve"> PAGEREF _Toc526759729 \h </w:instrText>
            </w:r>
            <w:r w:rsidR="00F1739E">
              <w:rPr>
                <w:noProof/>
                <w:webHidden/>
              </w:rPr>
            </w:r>
            <w:r w:rsidR="00F1739E">
              <w:rPr>
                <w:noProof/>
                <w:webHidden/>
              </w:rPr>
              <w:fldChar w:fldCharType="separate"/>
            </w:r>
            <w:r w:rsidR="00F1739E">
              <w:rPr>
                <w:noProof/>
                <w:webHidden/>
              </w:rPr>
              <w:t>7</w:t>
            </w:r>
            <w:r w:rsidR="00F1739E">
              <w:rPr>
                <w:noProof/>
                <w:webHidden/>
              </w:rPr>
              <w:fldChar w:fldCharType="end"/>
            </w:r>
          </w:hyperlink>
        </w:p>
        <w:p w14:paraId="2145AEEF" w14:textId="4286E5DB" w:rsidR="00F1739E" w:rsidRDefault="00D15F08">
          <w:pPr>
            <w:pStyle w:val="INNH1"/>
            <w:rPr>
              <w:rFonts w:eastAsiaTheme="minorEastAsia"/>
              <w:caps w:val="0"/>
              <w:noProof/>
              <w:sz w:val="22"/>
              <w:lang w:val="nb-NO" w:eastAsia="nb-NO"/>
            </w:rPr>
          </w:pPr>
          <w:hyperlink w:anchor="_Toc526759730" w:history="1">
            <w:r w:rsidR="00F1739E" w:rsidRPr="008567C8">
              <w:rPr>
                <w:rStyle w:val="Hyperkobling"/>
                <w:noProof/>
              </w:rPr>
              <w:t>9</w:t>
            </w:r>
            <w:r w:rsidR="00F1739E">
              <w:rPr>
                <w:rFonts w:eastAsiaTheme="minorEastAsia"/>
                <w:caps w:val="0"/>
                <w:noProof/>
                <w:sz w:val="22"/>
                <w:lang w:val="nb-NO" w:eastAsia="nb-NO"/>
              </w:rPr>
              <w:tab/>
            </w:r>
            <w:r w:rsidR="00F1739E" w:rsidRPr="008567C8">
              <w:rPr>
                <w:rStyle w:val="Hyperkobling"/>
                <w:noProof/>
              </w:rPr>
              <w:t>Specific Terms for certain services</w:t>
            </w:r>
            <w:r w:rsidR="00F1739E">
              <w:rPr>
                <w:noProof/>
                <w:webHidden/>
              </w:rPr>
              <w:tab/>
            </w:r>
            <w:r w:rsidR="00F1739E">
              <w:rPr>
                <w:noProof/>
                <w:webHidden/>
              </w:rPr>
              <w:fldChar w:fldCharType="begin"/>
            </w:r>
            <w:r w:rsidR="00F1739E">
              <w:rPr>
                <w:noProof/>
                <w:webHidden/>
              </w:rPr>
              <w:instrText xml:space="preserve"> PAGEREF _Toc526759730 \h </w:instrText>
            </w:r>
            <w:r w:rsidR="00F1739E">
              <w:rPr>
                <w:noProof/>
                <w:webHidden/>
              </w:rPr>
            </w:r>
            <w:r w:rsidR="00F1739E">
              <w:rPr>
                <w:noProof/>
                <w:webHidden/>
              </w:rPr>
              <w:fldChar w:fldCharType="separate"/>
            </w:r>
            <w:r w:rsidR="00F1739E">
              <w:rPr>
                <w:noProof/>
                <w:webHidden/>
              </w:rPr>
              <w:t>7</w:t>
            </w:r>
            <w:r w:rsidR="00F1739E">
              <w:rPr>
                <w:noProof/>
                <w:webHidden/>
              </w:rPr>
              <w:fldChar w:fldCharType="end"/>
            </w:r>
          </w:hyperlink>
        </w:p>
        <w:p w14:paraId="0954CF49" w14:textId="28628910" w:rsidR="00F1739E" w:rsidRDefault="00D15F08">
          <w:pPr>
            <w:pStyle w:val="INNH2"/>
            <w:rPr>
              <w:rFonts w:eastAsiaTheme="minorEastAsia"/>
              <w:noProof/>
              <w:sz w:val="22"/>
              <w:lang w:val="nb-NO" w:eastAsia="nb-NO"/>
            </w:rPr>
          </w:pPr>
          <w:hyperlink w:anchor="_Toc526759731" w:history="1">
            <w:r w:rsidR="00F1739E" w:rsidRPr="008567C8">
              <w:rPr>
                <w:rStyle w:val="Hyperkobling"/>
                <w:noProof/>
              </w:rPr>
              <w:t>9.1</w:t>
            </w:r>
            <w:r w:rsidR="00F1739E">
              <w:rPr>
                <w:rFonts w:eastAsiaTheme="minorEastAsia"/>
                <w:noProof/>
                <w:sz w:val="22"/>
                <w:lang w:val="nb-NO" w:eastAsia="nb-NO"/>
              </w:rPr>
              <w:tab/>
            </w:r>
            <w:r w:rsidR="00F1739E" w:rsidRPr="008567C8">
              <w:rPr>
                <w:rStyle w:val="Hyperkobling"/>
                <w:noProof/>
              </w:rPr>
              <w:t>Services that submits and receives SMS</w:t>
            </w:r>
            <w:r w:rsidR="00F1739E">
              <w:rPr>
                <w:noProof/>
                <w:webHidden/>
              </w:rPr>
              <w:tab/>
            </w:r>
            <w:r w:rsidR="00F1739E">
              <w:rPr>
                <w:noProof/>
                <w:webHidden/>
              </w:rPr>
              <w:fldChar w:fldCharType="begin"/>
            </w:r>
            <w:r w:rsidR="00F1739E">
              <w:rPr>
                <w:noProof/>
                <w:webHidden/>
              </w:rPr>
              <w:instrText xml:space="preserve"> PAGEREF _Toc526759731 \h </w:instrText>
            </w:r>
            <w:r w:rsidR="00F1739E">
              <w:rPr>
                <w:noProof/>
                <w:webHidden/>
              </w:rPr>
            </w:r>
            <w:r w:rsidR="00F1739E">
              <w:rPr>
                <w:noProof/>
                <w:webHidden/>
              </w:rPr>
              <w:fldChar w:fldCharType="separate"/>
            </w:r>
            <w:r w:rsidR="00F1739E">
              <w:rPr>
                <w:noProof/>
                <w:webHidden/>
              </w:rPr>
              <w:t>7</w:t>
            </w:r>
            <w:r w:rsidR="00F1739E">
              <w:rPr>
                <w:noProof/>
                <w:webHidden/>
              </w:rPr>
              <w:fldChar w:fldCharType="end"/>
            </w:r>
          </w:hyperlink>
        </w:p>
        <w:p w14:paraId="15A0C970" w14:textId="0BE0F58E" w:rsidR="00F1739E" w:rsidRDefault="00D15F08">
          <w:pPr>
            <w:pStyle w:val="INNH2"/>
            <w:rPr>
              <w:rFonts w:eastAsiaTheme="minorEastAsia"/>
              <w:noProof/>
              <w:sz w:val="22"/>
              <w:lang w:val="nb-NO" w:eastAsia="nb-NO"/>
            </w:rPr>
          </w:pPr>
          <w:hyperlink w:anchor="_Toc526759732" w:history="1">
            <w:r w:rsidR="00F1739E" w:rsidRPr="008567C8">
              <w:rPr>
                <w:rStyle w:val="Hyperkobling"/>
                <w:noProof/>
              </w:rPr>
              <w:t>9.2</w:t>
            </w:r>
            <w:r w:rsidR="00F1739E">
              <w:rPr>
                <w:rFonts w:eastAsiaTheme="minorEastAsia"/>
                <w:noProof/>
                <w:sz w:val="22"/>
                <w:lang w:val="nb-NO" w:eastAsia="nb-NO"/>
              </w:rPr>
              <w:tab/>
            </w:r>
            <w:r w:rsidR="00F1739E" w:rsidRPr="008567C8">
              <w:rPr>
                <w:rStyle w:val="Hyperkobling"/>
                <w:noProof/>
              </w:rPr>
              <w:t>Services utilising web based user interface</w:t>
            </w:r>
            <w:r w:rsidR="00F1739E">
              <w:rPr>
                <w:noProof/>
                <w:webHidden/>
              </w:rPr>
              <w:tab/>
            </w:r>
            <w:r w:rsidR="00F1739E">
              <w:rPr>
                <w:noProof/>
                <w:webHidden/>
              </w:rPr>
              <w:fldChar w:fldCharType="begin"/>
            </w:r>
            <w:r w:rsidR="00F1739E">
              <w:rPr>
                <w:noProof/>
                <w:webHidden/>
              </w:rPr>
              <w:instrText xml:space="preserve"> PAGEREF _Toc526759732 \h </w:instrText>
            </w:r>
            <w:r w:rsidR="00F1739E">
              <w:rPr>
                <w:noProof/>
                <w:webHidden/>
              </w:rPr>
            </w:r>
            <w:r w:rsidR="00F1739E">
              <w:rPr>
                <w:noProof/>
                <w:webHidden/>
              </w:rPr>
              <w:fldChar w:fldCharType="separate"/>
            </w:r>
            <w:r w:rsidR="00F1739E">
              <w:rPr>
                <w:noProof/>
                <w:webHidden/>
              </w:rPr>
              <w:t>8</w:t>
            </w:r>
            <w:r w:rsidR="00F1739E">
              <w:rPr>
                <w:noProof/>
                <w:webHidden/>
              </w:rPr>
              <w:fldChar w:fldCharType="end"/>
            </w:r>
          </w:hyperlink>
        </w:p>
        <w:p w14:paraId="545C7DB7" w14:textId="5CD0EE72" w:rsidR="00F1739E" w:rsidRDefault="00D15F08">
          <w:pPr>
            <w:pStyle w:val="INNH2"/>
            <w:rPr>
              <w:rFonts w:eastAsiaTheme="minorEastAsia"/>
              <w:noProof/>
              <w:sz w:val="22"/>
              <w:lang w:val="nb-NO" w:eastAsia="nb-NO"/>
            </w:rPr>
          </w:pPr>
          <w:hyperlink w:anchor="_Toc526759733" w:history="1">
            <w:r w:rsidR="00F1739E" w:rsidRPr="008567C8">
              <w:rPr>
                <w:rStyle w:val="Hyperkobling"/>
                <w:noProof/>
              </w:rPr>
              <w:t>9.3</w:t>
            </w:r>
            <w:r w:rsidR="00F1739E">
              <w:rPr>
                <w:rFonts w:eastAsiaTheme="minorEastAsia"/>
                <w:noProof/>
                <w:sz w:val="22"/>
                <w:lang w:val="nb-NO" w:eastAsia="nb-NO"/>
              </w:rPr>
              <w:tab/>
            </w:r>
            <w:r w:rsidR="00F1739E" w:rsidRPr="008567C8">
              <w:rPr>
                <w:rStyle w:val="Hyperkobling"/>
                <w:noProof/>
              </w:rPr>
              <w:t>SMS Gateway</w:t>
            </w:r>
            <w:r w:rsidR="00F1739E">
              <w:rPr>
                <w:noProof/>
                <w:webHidden/>
              </w:rPr>
              <w:tab/>
            </w:r>
            <w:r w:rsidR="00F1739E">
              <w:rPr>
                <w:noProof/>
                <w:webHidden/>
              </w:rPr>
              <w:fldChar w:fldCharType="begin"/>
            </w:r>
            <w:r w:rsidR="00F1739E">
              <w:rPr>
                <w:noProof/>
                <w:webHidden/>
              </w:rPr>
              <w:instrText xml:space="preserve"> PAGEREF _Toc526759733 \h </w:instrText>
            </w:r>
            <w:r w:rsidR="00F1739E">
              <w:rPr>
                <w:noProof/>
                <w:webHidden/>
              </w:rPr>
            </w:r>
            <w:r w:rsidR="00F1739E">
              <w:rPr>
                <w:noProof/>
                <w:webHidden/>
              </w:rPr>
              <w:fldChar w:fldCharType="separate"/>
            </w:r>
            <w:r w:rsidR="00F1739E">
              <w:rPr>
                <w:noProof/>
                <w:webHidden/>
              </w:rPr>
              <w:t>8</w:t>
            </w:r>
            <w:r w:rsidR="00F1739E">
              <w:rPr>
                <w:noProof/>
                <w:webHidden/>
              </w:rPr>
              <w:fldChar w:fldCharType="end"/>
            </w:r>
          </w:hyperlink>
        </w:p>
        <w:p w14:paraId="7B4FBFE0" w14:textId="7C8E5A14" w:rsidR="00F1739E" w:rsidRDefault="00D15F08">
          <w:pPr>
            <w:pStyle w:val="INNH1"/>
            <w:rPr>
              <w:rFonts w:eastAsiaTheme="minorEastAsia"/>
              <w:caps w:val="0"/>
              <w:noProof/>
              <w:sz w:val="22"/>
              <w:lang w:val="nb-NO" w:eastAsia="nb-NO"/>
            </w:rPr>
          </w:pPr>
          <w:hyperlink w:anchor="_Toc526759734" w:history="1">
            <w:r w:rsidR="00F1739E" w:rsidRPr="008567C8">
              <w:rPr>
                <w:rStyle w:val="Hyperkobling"/>
                <w:noProof/>
              </w:rPr>
              <w:t>10</w:t>
            </w:r>
            <w:r w:rsidR="00F1739E">
              <w:rPr>
                <w:rFonts w:eastAsiaTheme="minorEastAsia"/>
                <w:caps w:val="0"/>
                <w:noProof/>
                <w:sz w:val="22"/>
                <w:lang w:val="nb-NO" w:eastAsia="nb-NO"/>
              </w:rPr>
              <w:tab/>
            </w:r>
            <w:r w:rsidR="00F1739E" w:rsidRPr="008567C8">
              <w:rPr>
                <w:rStyle w:val="Hyperkobling"/>
                <w:noProof/>
              </w:rPr>
              <w:t>Payment</w:t>
            </w:r>
            <w:r w:rsidR="00F1739E">
              <w:rPr>
                <w:noProof/>
                <w:webHidden/>
              </w:rPr>
              <w:tab/>
            </w:r>
            <w:r w:rsidR="00F1739E">
              <w:rPr>
                <w:noProof/>
                <w:webHidden/>
              </w:rPr>
              <w:fldChar w:fldCharType="begin"/>
            </w:r>
            <w:r w:rsidR="00F1739E">
              <w:rPr>
                <w:noProof/>
                <w:webHidden/>
              </w:rPr>
              <w:instrText xml:space="preserve"> PAGEREF _Toc526759734 \h </w:instrText>
            </w:r>
            <w:r w:rsidR="00F1739E">
              <w:rPr>
                <w:noProof/>
                <w:webHidden/>
              </w:rPr>
            </w:r>
            <w:r w:rsidR="00F1739E">
              <w:rPr>
                <w:noProof/>
                <w:webHidden/>
              </w:rPr>
              <w:fldChar w:fldCharType="separate"/>
            </w:r>
            <w:r w:rsidR="00F1739E">
              <w:rPr>
                <w:noProof/>
                <w:webHidden/>
              </w:rPr>
              <w:t>8</w:t>
            </w:r>
            <w:r w:rsidR="00F1739E">
              <w:rPr>
                <w:noProof/>
                <w:webHidden/>
              </w:rPr>
              <w:fldChar w:fldCharType="end"/>
            </w:r>
          </w:hyperlink>
        </w:p>
        <w:p w14:paraId="3D80F1E1" w14:textId="7B2B8C03" w:rsidR="00F1739E" w:rsidRDefault="00D15F08">
          <w:pPr>
            <w:pStyle w:val="INNH2"/>
            <w:rPr>
              <w:rFonts w:eastAsiaTheme="minorEastAsia"/>
              <w:noProof/>
              <w:sz w:val="22"/>
              <w:lang w:val="nb-NO" w:eastAsia="nb-NO"/>
            </w:rPr>
          </w:pPr>
          <w:hyperlink w:anchor="_Toc526759735" w:history="1">
            <w:r w:rsidR="00F1739E" w:rsidRPr="008567C8">
              <w:rPr>
                <w:rStyle w:val="Hyperkobling"/>
                <w:noProof/>
                <w:lang w:val="nb-NO"/>
              </w:rPr>
              <w:t>10.1</w:t>
            </w:r>
            <w:r w:rsidR="00F1739E">
              <w:rPr>
                <w:rFonts w:eastAsiaTheme="minorEastAsia"/>
                <w:noProof/>
                <w:sz w:val="22"/>
                <w:lang w:val="nb-NO" w:eastAsia="nb-NO"/>
              </w:rPr>
              <w:tab/>
            </w:r>
            <w:r w:rsidR="00F1739E" w:rsidRPr="008567C8">
              <w:rPr>
                <w:rStyle w:val="Hyperkobling"/>
                <w:noProof/>
                <w:lang w:val="nb-NO"/>
              </w:rPr>
              <w:t>Prices</w:t>
            </w:r>
            <w:r w:rsidR="00F1739E">
              <w:rPr>
                <w:noProof/>
                <w:webHidden/>
              </w:rPr>
              <w:tab/>
            </w:r>
            <w:r w:rsidR="00F1739E">
              <w:rPr>
                <w:noProof/>
                <w:webHidden/>
              </w:rPr>
              <w:fldChar w:fldCharType="begin"/>
            </w:r>
            <w:r w:rsidR="00F1739E">
              <w:rPr>
                <w:noProof/>
                <w:webHidden/>
              </w:rPr>
              <w:instrText xml:space="preserve"> PAGEREF _Toc526759735 \h </w:instrText>
            </w:r>
            <w:r w:rsidR="00F1739E">
              <w:rPr>
                <w:noProof/>
                <w:webHidden/>
              </w:rPr>
            </w:r>
            <w:r w:rsidR="00F1739E">
              <w:rPr>
                <w:noProof/>
                <w:webHidden/>
              </w:rPr>
              <w:fldChar w:fldCharType="separate"/>
            </w:r>
            <w:r w:rsidR="00F1739E">
              <w:rPr>
                <w:noProof/>
                <w:webHidden/>
              </w:rPr>
              <w:t>8</w:t>
            </w:r>
            <w:r w:rsidR="00F1739E">
              <w:rPr>
                <w:noProof/>
                <w:webHidden/>
              </w:rPr>
              <w:fldChar w:fldCharType="end"/>
            </w:r>
          </w:hyperlink>
        </w:p>
        <w:p w14:paraId="16CC282C" w14:textId="5D3ABBBE" w:rsidR="00F1739E" w:rsidRDefault="00D15F08">
          <w:pPr>
            <w:pStyle w:val="INNH2"/>
            <w:rPr>
              <w:rFonts w:eastAsiaTheme="minorEastAsia"/>
              <w:noProof/>
              <w:sz w:val="22"/>
              <w:lang w:val="nb-NO" w:eastAsia="nb-NO"/>
            </w:rPr>
          </w:pPr>
          <w:hyperlink w:anchor="_Toc526759736" w:history="1">
            <w:r w:rsidR="00F1739E" w:rsidRPr="008567C8">
              <w:rPr>
                <w:rStyle w:val="Hyperkobling"/>
                <w:noProof/>
              </w:rPr>
              <w:t>10.2</w:t>
            </w:r>
            <w:r w:rsidR="00F1739E">
              <w:rPr>
                <w:rFonts w:eastAsiaTheme="minorEastAsia"/>
                <w:noProof/>
                <w:sz w:val="22"/>
                <w:lang w:val="nb-NO" w:eastAsia="nb-NO"/>
              </w:rPr>
              <w:tab/>
            </w:r>
            <w:r w:rsidR="00F1739E" w:rsidRPr="008567C8">
              <w:rPr>
                <w:rStyle w:val="Hyperkobling"/>
                <w:noProof/>
              </w:rPr>
              <w:t>Invoicing of establishment fee, monthly fees and user charges</w:t>
            </w:r>
            <w:r w:rsidR="00F1739E">
              <w:rPr>
                <w:noProof/>
                <w:webHidden/>
              </w:rPr>
              <w:tab/>
            </w:r>
            <w:r w:rsidR="00F1739E">
              <w:rPr>
                <w:noProof/>
                <w:webHidden/>
              </w:rPr>
              <w:fldChar w:fldCharType="begin"/>
            </w:r>
            <w:r w:rsidR="00F1739E">
              <w:rPr>
                <w:noProof/>
                <w:webHidden/>
              </w:rPr>
              <w:instrText xml:space="preserve"> PAGEREF _Toc526759736 \h </w:instrText>
            </w:r>
            <w:r w:rsidR="00F1739E">
              <w:rPr>
                <w:noProof/>
                <w:webHidden/>
              </w:rPr>
            </w:r>
            <w:r w:rsidR="00F1739E">
              <w:rPr>
                <w:noProof/>
                <w:webHidden/>
              </w:rPr>
              <w:fldChar w:fldCharType="separate"/>
            </w:r>
            <w:r w:rsidR="00F1739E">
              <w:rPr>
                <w:noProof/>
                <w:webHidden/>
              </w:rPr>
              <w:t>8</w:t>
            </w:r>
            <w:r w:rsidR="00F1739E">
              <w:rPr>
                <w:noProof/>
                <w:webHidden/>
              </w:rPr>
              <w:fldChar w:fldCharType="end"/>
            </w:r>
          </w:hyperlink>
        </w:p>
        <w:p w14:paraId="312DD4E3" w14:textId="33D28D75" w:rsidR="00F1739E" w:rsidRDefault="00D15F08">
          <w:pPr>
            <w:pStyle w:val="INNH2"/>
            <w:rPr>
              <w:rFonts w:eastAsiaTheme="minorEastAsia"/>
              <w:noProof/>
              <w:sz w:val="22"/>
              <w:lang w:val="nb-NO" w:eastAsia="nb-NO"/>
            </w:rPr>
          </w:pPr>
          <w:hyperlink w:anchor="_Toc526759737" w:history="1">
            <w:r w:rsidR="00F1739E" w:rsidRPr="008567C8">
              <w:rPr>
                <w:rStyle w:val="Hyperkobling"/>
                <w:noProof/>
              </w:rPr>
              <w:t>10.3</w:t>
            </w:r>
            <w:r w:rsidR="00F1739E">
              <w:rPr>
                <w:rFonts w:eastAsiaTheme="minorEastAsia"/>
                <w:noProof/>
                <w:sz w:val="22"/>
                <w:lang w:val="nb-NO" w:eastAsia="nb-NO"/>
              </w:rPr>
              <w:tab/>
            </w:r>
            <w:r w:rsidR="00F1739E" w:rsidRPr="008567C8">
              <w:rPr>
                <w:rStyle w:val="Hyperkobling"/>
                <w:noProof/>
              </w:rPr>
              <w:t>Invoicing principles for SMS</w:t>
            </w:r>
            <w:r w:rsidR="00F1739E">
              <w:rPr>
                <w:noProof/>
                <w:webHidden/>
              </w:rPr>
              <w:tab/>
            </w:r>
            <w:r w:rsidR="00F1739E">
              <w:rPr>
                <w:noProof/>
                <w:webHidden/>
              </w:rPr>
              <w:fldChar w:fldCharType="begin"/>
            </w:r>
            <w:r w:rsidR="00F1739E">
              <w:rPr>
                <w:noProof/>
                <w:webHidden/>
              </w:rPr>
              <w:instrText xml:space="preserve"> PAGEREF _Toc526759737 \h </w:instrText>
            </w:r>
            <w:r w:rsidR="00F1739E">
              <w:rPr>
                <w:noProof/>
                <w:webHidden/>
              </w:rPr>
            </w:r>
            <w:r w:rsidR="00F1739E">
              <w:rPr>
                <w:noProof/>
                <w:webHidden/>
              </w:rPr>
              <w:fldChar w:fldCharType="separate"/>
            </w:r>
            <w:r w:rsidR="00F1739E">
              <w:rPr>
                <w:noProof/>
                <w:webHidden/>
              </w:rPr>
              <w:t>8</w:t>
            </w:r>
            <w:r w:rsidR="00F1739E">
              <w:rPr>
                <w:noProof/>
                <w:webHidden/>
              </w:rPr>
              <w:fldChar w:fldCharType="end"/>
            </w:r>
          </w:hyperlink>
        </w:p>
        <w:p w14:paraId="464CC515" w14:textId="556012E5" w:rsidR="00F1739E" w:rsidRDefault="00D15F08">
          <w:pPr>
            <w:pStyle w:val="INNH2"/>
            <w:rPr>
              <w:rFonts w:eastAsiaTheme="minorEastAsia"/>
              <w:noProof/>
              <w:sz w:val="22"/>
              <w:lang w:val="nb-NO" w:eastAsia="nb-NO"/>
            </w:rPr>
          </w:pPr>
          <w:hyperlink w:anchor="_Toc526759738" w:history="1">
            <w:r w:rsidR="00F1739E" w:rsidRPr="008567C8">
              <w:rPr>
                <w:rStyle w:val="Hyperkobling"/>
                <w:noProof/>
              </w:rPr>
              <w:t>10.4</w:t>
            </w:r>
            <w:r w:rsidR="00F1739E">
              <w:rPr>
                <w:rFonts w:eastAsiaTheme="minorEastAsia"/>
                <w:noProof/>
                <w:sz w:val="22"/>
                <w:lang w:val="nb-NO" w:eastAsia="nb-NO"/>
              </w:rPr>
              <w:tab/>
            </w:r>
            <w:r w:rsidR="00F1739E" w:rsidRPr="008567C8">
              <w:rPr>
                <w:rStyle w:val="Hyperkobling"/>
                <w:noProof/>
              </w:rPr>
              <w:t>Addition costs of rerouting</w:t>
            </w:r>
            <w:r w:rsidR="00F1739E">
              <w:rPr>
                <w:noProof/>
                <w:webHidden/>
              </w:rPr>
              <w:tab/>
            </w:r>
            <w:r w:rsidR="00F1739E">
              <w:rPr>
                <w:noProof/>
                <w:webHidden/>
              </w:rPr>
              <w:fldChar w:fldCharType="begin"/>
            </w:r>
            <w:r w:rsidR="00F1739E">
              <w:rPr>
                <w:noProof/>
                <w:webHidden/>
              </w:rPr>
              <w:instrText xml:space="preserve"> PAGEREF _Toc526759738 \h </w:instrText>
            </w:r>
            <w:r w:rsidR="00F1739E">
              <w:rPr>
                <w:noProof/>
                <w:webHidden/>
              </w:rPr>
            </w:r>
            <w:r w:rsidR="00F1739E">
              <w:rPr>
                <w:noProof/>
                <w:webHidden/>
              </w:rPr>
              <w:fldChar w:fldCharType="separate"/>
            </w:r>
            <w:r w:rsidR="00F1739E">
              <w:rPr>
                <w:noProof/>
                <w:webHidden/>
              </w:rPr>
              <w:t>8</w:t>
            </w:r>
            <w:r w:rsidR="00F1739E">
              <w:rPr>
                <w:noProof/>
                <w:webHidden/>
              </w:rPr>
              <w:fldChar w:fldCharType="end"/>
            </w:r>
          </w:hyperlink>
        </w:p>
        <w:p w14:paraId="0A318E73" w14:textId="2850B130" w:rsidR="00F1739E" w:rsidRDefault="00D15F08">
          <w:pPr>
            <w:pStyle w:val="INNH2"/>
            <w:rPr>
              <w:rFonts w:eastAsiaTheme="minorEastAsia"/>
              <w:noProof/>
              <w:sz w:val="22"/>
              <w:lang w:val="nb-NO" w:eastAsia="nb-NO"/>
            </w:rPr>
          </w:pPr>
          <w:hyperlink w:anchor="_Toc526759739" w:history="1">
            <w:r w:rsidR="00F1739E" w:rsidRPr="008567C8">
              <w:rPr>
                <w:rStyle w:val="Hyperkobling"/>
                <w:noProof/>
              </w:rPr>
              <w:t>10.5</w:t>
            </w:r>
            <w:r w:rsidR="00F1739E">
              <w:rPr>
                <w:rFonts w:eastAsiaTheme="minorEastAsia"/>
                <w:noProof/>
                <w:sz w:val="22"/>
                <w:lang w:val="nb-NO" w:eastAsia="nb-NO"/>
              </w:rPr>
              <w:tab/>
            </w:r>
            <w:r w:rsidR="00F1739E" w:rsidRPr="008567C8">
              <w:rPr>
                <w:rStyle w:val="Hyperkobling"/>
                <w:noProof/>
              </w:rPr>
              <w:t>Deposit</w:t>
            </w:r>
            <w:r w:rsidR="00F1739E">
              <w:rPr>
                <w:noProof/>
                <w:webHidden/>
              </w:rPr>
              <w:tab/>
            </w:r>
            <w:r w:rsidR="00F1739E">
              <w:rPr>
                <w:noProof/>
                <w:webHidden/>
              </w:rPr>
              <w:fldChar w:fldCharType="begin"/>
            </w:r>
            <w:r w:rsidR="00F1739E">
              <w:rPr>
                <w:noProof/>
                <w:webHidden/>
              </w:rPr>
              <w:instrText xml:space="preserve"> PAGEREF _Toc526759739 \h </w:instrText>
            </w:r>
            <w:r w:rsidR="00F1739E">
              <w:rPr>
                <w:noProof/>
                <w:webHidden/>
              </w:rPr>
            </w:r>
            <w:r w:rsidR="00F1739E">
              <w:rPr>
                <w:noProof/>
                <w:webHidden/>
              </w:rPr>
              <w:fldChar w:fldCharType="separate"/>
            </w:r>
            <w:r w:rsidR="00F1739E">
              <w:rPr>
                <w:noProof/>
                <w:webHidden/>
              </w:rPr>
              <w:t>8</w:t>
            </w:r>
            <w:r w:rsidR="00F1739E">
              <w:rPr>
                <w:noProof/>
                <w:webHidden/>
              </w:rPr>
              <w:fldChar w:fldCharType="end"/>
            </w:r>
          </w:hyperlink>
        </w:p>
        <w:p w14:paraId="2A3280C2" w14:textId="44839744" w:rsidR="00F1739E" w:rsidRDefault="00D15F08">
          <w:pPr>
            <w:pStyle w:val="INNH2"/>
            <w:rPr>
              <w:rFonts w:eastAsiaTheme="minorEastAsia"/>
              <w:noProof/>
              <w:sz w:val="22"/>
              <w:lang w:val="nb-NO" w:eastAsia="nb-NO"/>
            </w:rPr>
          </w:pPr>
          <w:hyperlink w:anchor="_Toc526759740" w:history="1">
            <w:r w:rsidR="00F1739E" w:rsidRPr="008567C8">
              <w:rPr>
                <w:rStyle w:val="Hyperkobling"/>
                <w:noProof/>
              </w:rPr>
              <w:t>10.6</w:t>
            </w:r>
            <w:r w:rsidR="00F1739E">
              <w:rPr>
                <w:rFonts w:eastAsiaTheme="minorEastAsia"/>
                <w:noProof/>
                <w:sz w:val="22"/>
                <w:lang w:val="nb-NO" w:eastAsia="nb-NO"/>
              </w:rPr>
              <w:tab/>
            </w:r>
            <w:r w:rsidR="00F1739E" w:rsidRPr="008567C8">
              <w:rPr>
                <w:rStyle w:val="Hyperkobling"/>
                <w:noProof/>
              </w:rPr>
              <w:t>Invoicing, Electronic Trading Format (EHF)</w:t>
            </w:r>
            <w:r w:rsidR="00F1739E">
              <w:rPr>
                <w:noProof/>
                <w:webHidden/>
              </w:rPr>
              <w:tab/>
            </w:r>
            <w:r w:rsidR="00F1739E">
              <w:rPr>
                <w:noProof/>
                <w:webHidden/>
              </w:rPr>
              <w:fldChar w:fldCharType="begin"/>
            </w:r>
            <w:r w:rsidR="00F1739E">
              <w:rPr>
                <w:noProof/>
                <w:webHidden/>
              </w:rPr>
              <w:instrText xml:space="preserve"> PAGEREF _Toc526759740 \h </w:instrText>
            </w:r>
            <w:r w:rsidR="00F1739E">
              <w:rPr>
                <w:noProof/>
                <w:webHidden/>
              </w:rPr>
            </w:r>
            <w:r w:rsidR="00F1739E">
              <w:rPr>
                <w:noProof/>
                <w:webHidden/>
              </w:rPr>
              <w:fldChar w:fldCharType="separate"/>
            </w:r>
            <w:r w:rsidR="00F1739E">
              <w:rPr>
                <w:noProof/>
                <w:webHidden/>
              </w:rPr>
              <w:t>9</w:t>
            </w:r>
            <w:r w:rsidR="00F1739E">
              <w:rPr>
                <w:noProof/>
                <w:webHidden/>
              </w:rPr>
              <w:fldChar w:fldCharType="end"/>
            </w:r>
          </w:hyperlink>
        </w:p>
        <w:p w14:paraId="6E82680B" w14:textId="0A51F342" w:rsidR="00F1739E" w:rsidRDefault="00D15F08">
          <w:pPr>
            <w:pStyle w:val="INNH2"/>
            <w:rPr>
              <w:rFonts w:eastAsiaTheme="minorEastAsia"/>
              <w:noProof/>
              <w:sz w:val="22"/>
              <w:lang w:val="nb-NO" w:eastAsia="nb-NO"/>
            </w:rPr>
          </w:pPr>
          <w:hyperlink w:anchor="_Toc526759741" w:history="1">
            <w:r w:rsidR="00F1739E" w:rsidRPr="008567C8">
              <w:rPr>
                <w:rStyle w:val="Hyperkobling"/>
                <w:noProof/>
                <w:lang w:val="nb-NO"/>
              </w:rPr>
              <w:t>10.7</w:t>
            </w:r>
            <w:r w:rsidR="00F1739E">
              <w:rPr>
                <w:rFonts w:eastAsiaTheme="minorEastAsia"/>
                <w:noProof/>
                <w:sz w:val="22"/>
                <w:lang w:val="nb-NO" w:eastAsia="nb-NO"/>
              </w:rPr>
              <w:tab/>
            </w:r>
            <w:r w:rsidR="00F1739E" w:rsidRPr="008567C8">
              <w:rPr>
                <w:rStyle w:val="Hyperkobling"/>
                <w:noProof/>
                <w:lang w:val="nb-NO"/>
              </w:rPr>
              <w:t xml:space="preserve">Price </w:t>
            </w:r>
            <w:r w:rsidR="00F1739E" w:rsidRPr="008567C8">
              <w:rPr>
                <w:rStyle w:val="Hyperkobling"/>
                <w:noProof/>
              </w:rPr>
              <w:t>adjustments</w:t>
            </w:r>
            <w:r w:rsidR="00F1739E">
              <w:rPr>
                <w:noProof/>
                <w:webHidden/>
              </w:rPr>
              <w:tab/>
            </w:r>
            <w:r w:rsidR="00F1739E">
              <w:rPr>
                <w:noProof/>
                <w:webHidden/>
              </w:rPr>
              <w:fldChar w:fldCharType="begin"/>
            </w:r>
            <w:r w:rsidR="00F1739E">
              <w:rPr>
                <w:noProof/>
                <w:webHidden/>
              </w:rPr>
              <w:instrText xml:space="preserve"> PAGEREF _Toc526759741 \h </w:instrText>
            </w:r>
            <w:r w:rsidR="00F1739E">
              <w:rPr>
                <w:noProof/>
                <w:webHidden/>
              </w:rPr>
            </w:r>
            <w:r w:rsidR="00F1739E">
              <w:rPr>
                <w:noProof/>
                <w:webHidden/>
              </w:rPr>
              <w:fldChar w:fldCharType="separate"/>
            </w:r>
            <w:r w:rsidR="00F1739E">
              <w:rPr>
                <w:noProof/>
                <w:webHidden/>
              </w:rPr>
              <w:t>9</w:t>
            </w:r>
            <w:r w:rsidR="00F1739E">
              <w:rPr>
                <w:noProof/>
                <w:webHidden/>
              </w:rPr>
              <w:fldChar w:fldCharType="end"/>
            </w:r>
          </w:hyperlink>
        </w:p>
        <w:p w14:paraId="1BDE5879" w14:textId="7CAE5A54" w:rsidR="00F1739E" w:rsidRDefault="00D15F08">
          <w:pPr>
            <w:pStyle w:val="INNH2"/>
            <w:rPr>
              <w:rFonts w:eastAsiaTheme="minorEastAsia"/>
              <w:noProof/>
              <w:sz w:val="22"/>
              <w:lang w:val="nb-NO" w:eastAsia="nb-NO"/>
            </w:rPr>
          </w:pPr>
          <w:hyperlink w:anchor="_Toc526759742" w:history="1">
            <w:r w:rsidR="00F1739E" w:rsidRPr="008567C8">
              <w:rPr>
                <w:rStyle w:val="Hyperkobling"/>
                <w:noProof/>
              </w:rPr>
              <w:t>10.8</w:t>
            </w:r>
            <w:r w:rsidR="00F1739E">
              <w:rPr>
                <w:rFonts w:eastAsiaTheme="minorEastAsia"/>
                <w:noProof/>
                <w:sz w:val="22"/>
                <w:lang w:val="nb-NO" w:eastAsia="nb-NO"/>
              </w:rPr>
              <w:tab/>
            </w:r>
            <w:r w:rsidR="00F1739E" w:rsidRPr="008567C8">
              <w:rPr>
                <w:rStyle w:val="Hyperkobling"/>
                <w:noProof/>
              </w:rPr>
              <w:t>Default interest and cancellation due to non-payment</w:t>
            </w:r>
            <w:r w:rsidR="00F1739E">
              <w:rPr>
                <w:noProof/>
                <w:webHidden/>
              </w:rPr>
              <w:tab/>
            </w:r>
            <w:r w:rsidR="00F1739E">
              <w:rPr>
                <w:noProof/>
                <w:webHidden/>
              </w:rPr>
              <w:fldChar w:fldCharType="begin"/>
            </w:r>
            <w:r w:rsidR="00F1739E">
              <w:rPr>
                <w:noProof/>
                <w:webHidden/>
              </w:rPr>
              <w:instrText xml:space="preserve"> PAGEREF _Toc526759742 \h </w:instrText>
            </w:r>
            <w:r w:rsidR="00F1739E">
              <w:rPr>
                <w:noProof/>
                <w:webHidden/>
              </w:rPr>
            </w:r>
            <w:r w:rsidR="00F1739E">
              <w:rPr>
                <w:noProof/>
                <w:webHidden/>
              </w:rPr>
              <w:fldChar w:fldCharType="separate"/>
            </w:r>
            <w:r w:rsidR="00F1739E">
              <w:rPr>
                <w:noProof/>
                <w:webHidden/>
              </w:rPr>
              <w:t>9</w:t>
            </w:r>
            <w:r w:rsidR="00F1739E">
              <w:rPr>
                <w:noProof/>
                <w:webHidden/>
              </w:rPr>
              <w:fldChar w:fldCharType="end"/>
            </w:r>
          </w:hyperlink>
        </w:p>
        <w:p w14:paraId="3BF4D1C7" w14:textId="5892E88E" w:rsidR="00F1739E" w:rsidRDefault="00D15F08">
          <w:pPr>
            <w:pStyle w:val="INNH2"/>
            <w:rPr>
              <w:rFonts w:eastAsiaTheme="minorEastAsia"/>
              <w:noProof/>
              <w:sz w:val="22"/>
              <w:lang w:val="nb-NO" w:eastAsia="nb-NO"/>
            </w:rPr>
          </w:pPr>
          <w:hyperlink w:anchor="_Toc526759743" w:history="1">
            <w:r w:rsidR="00F1739E" w:rsidRPr="008567C8">
              <w:rPr>
                <w:rStyle w:val="Hyperkobling"/>
                <w:noProof/>
              </w:rPr>
              <w:t>10.9</w:t>
            </w:r>
            <w:r w:rsidR="00F1739E">
              <w:rPr>
                <w:rFonts w:eastAsiaTheme="minorEastAsia"/>
                <w:noProof/>
                <w:sz w:val="22"/>
                <w:lang w:val="nb-NO" w:eastAsia="nb-NO"/>
              </w:rPr>
              <w:tab/>
            </w:r>
            <w:r w:rsidR="00F1739E" w:rsidRPr="008567C8">
              <w:rPr>
                <w:rStyle w:val="Hyperkobling"/>
                <w:noProof/>
              </w:rPr>
              <w:t>Closing date for complaints</w:t>
            </w:r>
            <w:r w:rsidR="00F1739E">
              <w:rPr>
                <w:noProof/>
                <w:webHidden/>
              </w:rPr>
              <w:tab/>
            </w:r>
            <w:r w:rsidR="00F1739E">
              <w:rPr>
                <w:noProof/>
                <w:webHidden/>
              </w:rPr>
              <w:fldChar w:fldCharType="begin"/>
            </w:r>
            <w:r w:rsidR="00F1739E">
              <w:rPr>
                <w:noProof/>
                <w:webHidden/>
              </w:rPr>
              <w:instrText xml:space="preserve"> PAGEREF _Toc526759743 \h </w:instrText>
            </w:r>
            <w:r w:rsidR="00F1739E">
              <w:rPr>
                <w:noProof/>
                <w:webHidden/>
              </w:rPr>
            </w:r>
            <w:r w:rsidR="00F1739E">
              <w:rPr>
                <w:noProof/>
                <w:webHidden/>
              </w:rPr>
              <w:fldChar w:fldCharType="separate"/>
            </w:r>
            <w:r w:rsidR="00F1739E">
              <w:rPr>
                <w:noProof/>
                <w:webHidden/>
              </w:rPr>
              <w:t>9</w:t>
            </w:r>
            <w:r w:rsidR="00F1739E">
              <w:rPr>
                <w:noProof/>
                <w:webHidden/>
              </w:rPr>
              <w:fldChar w:fldCharType="end"/>
            </w:r>
          </w:hyperlink>
        </w:p>
        <w:p w14:paraId="3A20A57F" w14:textId="45E95899" w:rsidR="00F1739E" w:rsidRDefault="00D15F08">
          <w:pPr>
            <w:pStyle w:val="INNH1"/>
            <w:rPr>
              <w:rFonts w:eastAsiaTheme="minorEastAsia"/>
              <w:caps w:val="0"/>
              <w:noProof/>
              <w:sz w:val="22"/>
              <w:lang w:val="nb-NO" w:eastAsia="nb-NO"/>
            </w:rPr>
          </w:pPr>
          <w:hyperlink w:anchor="_Toc526759744" w:history="1">
            <w:r w:rsidR="00F1739E" w:rsidRPr="008567C8">
              <w:rPr>
                <w:rStyle w:val="Hyperkobling"/>
                <w:noProof/>
              </w:rPr>
              <w:t>11</w:t>
            </w:r>
            <w:r w:rsidR="00F1739E">
              <w:rPr>
                <w:rFonts w:eastAsiaTheme="minorEastAsia"/>
                <w:caps w:val="0"/>
                <w:noProof/>
                <w:sz w:val="22"/>
                <w:lang w:val="nb-NO" w:eastAsia="nb-NO"/>
              </w:rPr>
              <w:tab/>
            </w:r>
            <w:r w:rsidR="00F1739E" w:rsidRPr="008567C8">
              <w:rPr>
                <w:rStyle w:val="Hyperkobling"/>
                <w:noProof/>
              </w:rPr>
              <w:t>Versions</w:t>
            </w:r>
            <w:r w:rsidR="00F1739E">
              <w:rPr>
                <w:noProof/>
                <w:webHidden/>
              </w:rPr>
              <w:tab/>
            </w:r>
            <w:r w:rsidR="00F1739E">
              <w:rPr>
                <w:noProof/>
                <w:webHidden/>
              </w:rPr>
              <w:fldChar w:fldCharType="begin"/>
            </w:r>
            <w:r w:rsidR="00F1739E">
              <w:rPr>
                <w:noProof/>
                <w:webHidden/>
              </w:rPr>
              <w:instrText xml:space="preserve"> PAGEREF _Toc526759744 \h </w:instrText>
            </w:r>
            <w:r w:rsidR="00F1739E">
              <w:rPr>
                <w:noProof/>
                <w:webHidden/>
              </w:rPr>
            </w:r>
            <w:r w:rsidR="00F1739E">
              <w:rPr>
                <w:noProof/>
                <w:webHidden/>
              </w:rPr>
              <w:fldChar w:fldCharType="separate"/>
            </w:r>
            <w:r w:rsidR="00F1739E">
              <w:rPr>
                <w:noProof/>
                <w:webHidden/>
              </w:rPr>
              <w:t>9</w:t>
            </w:r>
            <w:r w:rsidR="00F1739E">
              <w:rPr>
                <w:noProof/>
                <w:webHidden/>
              </w:rPr>
              <w:fldChar w:fldCharType="end"/>
            </w:r>
          </w:hyperlink>
        </w:p>
        <w:p w14:paraId="1179C9B0" w14:textId="29B593A0" w:rsidR="00F1739E" w:rsidRDefault="00D15F08">
          <w:pPr>
            <w:pStyle w:val="INNH1"/>
            <w:rPr>
              <w:rFonts w:eastAsiaTheme="minorEastAsia"/>
              <w:caps w:val="0"/>
              <w:noProof/>
              <w:sz w:val="22"/>
              <w:lang w:val="nb-NO" w:eastAsia="nb-NO"/>
            </w:rPr>
          </w:pPr>
          <w:hyperlink w:anchor="_Toc526759745" w:history="1">
            <w:r w:rsidR="00F1739E" w:rsidRPr="008567C8">
              <w:rPr>
                <w:rStyle w:val="Hyperkobling"/>
                <w:noProof/>
              </w:rPr>
              <w:t>12</w:t>
            </w:r>
            <w:r w:rsidR="00F1739E">
              <w:rPr>
                <w:rFonts w:eastAsiaTheme="minorEastAsia"/>
                <w:caps w:val="0"/>
                <w:noProof/>
                <w:sz w:val="22"/>
                <w:lang w:val="nb-NO" w:eastAsia="nb-NO"/>
              </w:rPr>
              <w:tab/>
            </w:r>
            <w:r w:rsidR="00F1739E" w:rsidRPr="008567C8">
              <w:rPr>
                <w:rStyle w:val="Hyperkobling"/>
                <w:noProof/>
              </w:rPr>
              <w:t>Third party Products</w:t>
            </w:r>
            <w:r w:rsidR="00F1739E">
              <w:rPr>
                <w:noProof/>
                <w:webHidden/>
              </w:rPr>
              <w:tab/>
            </w:r>
            <w:r w:rsidR="00F1739E">
              <w:rPr>
                <w:noProof/>
                <w:webHidden/>
              </w:rPr>
              <w:fldChar w:fldCharType="begin"/>
            </w:r>
            <w:r w:rsidR="00F1739E">
              <w:rPr>
                <w:noProof/>
                <w:webHidden/>
              </w:rPr>
              <w:instrText xml:space="preserve"> PAGEREF _Toc526759745 \h </w:instrText>
            </w:r>
            <w:r w:rsidR="00F1739E">
              <w:rPr>
                <w:noProof/>
                <w:webHidden/>
              </w:rPr>
            </w:r>
            <w:r w:rsidR="00F1739E">
              <w:rPr>
                <w:noProof/>
                <w:webHidden/>
              </w:rPr>
              <w:fldChar w:fldCharType="separate"/>
            </w:r>
            <w:r w:rsidR="00F1739E">
              <w:rPr>
                <w:noProof/>
                <w:webHidden/>
              </w:rPr>
              <w:t>10</w:t>
            </w:r>
            <w:r w:rsidR="00F1739E">
              <w:rPr>
                <w:noProof/>
                <w:webHidden/>
              </w:rPr>
              <w:fldChar w:fldCharType="end"/>
            </w:r>
          </w:hyperlink>
        </w:p>
        <w:p w14:paraId="083B2288" w14:textId="73C106C9" w:rsidR="00F1739E" w:rsidRDefault="00D15F08">
          <w:pPr>
            <w:pStyle w:val="INNH1"/>
            <w:rPr>
              <w:rFonts w:eastAsiaTheme="minorEastAsia"/>
              <w:caps w:val="0"/>
              <w:noProof/>
              <w:sz w:val="22"/>
              <w:lang w:val="nb-NO" w:eastAsia="nb-NO"/>
            </w:rPr>
          </w:pPr>
          <w:hyperlink w:anchor="_Toc526759746" w:history="1">
            <w:r w:rsidR="00F1739E" w:rsidRPr="008567C8">
              <w:rPr>
                <w:rStyle w:val="Hyperkobling"/>
                <w:noProof/>
              </w:rPr>
              <w:t>13</w:t>
            </w:r>
            <w:r w:rsidR="00F1739E">
              <w:rPr>
                <w:rFonts w:eastAsiaTheme="minorEastAsia"/>
                <w:caps w:val="0"/>
                <w:noProof/>
                <w:sz w:val="22"/>
                <w:lang w:val="nb-NO" w:eastAsia="nb-NO"/>
              </w:rPr>
              <w:tab/>
            </w:r>
            <w:r w:rsidR="00F1739E" w:rsidRPr="008567C8">
              <w:rPr>
                <w:rStyle w:val="Hyperkobling"/>
                <w:noProof/>
              </w:rPr>
              <w:t>Marketing and branding</w:t>
            </w:r>
            <w:r w:rsidR="00F1739E">
              <w:rPr>
                <w:noProof/>
                <w:webHidden/>
              </w:rPr>
              <w:tab/>
            </w:r>
            <w:r w:rsidR="00F1739E">
              <w:rPr>
                <w:noProof/>
                <w:webHidden/>
              </w:rPr>
              <w:fldChar w:fldCharType="begin"/>
            </w:r>
            <w:r w:rsidR="00F1739E">
              <w:rPr>
                <w:noProof/>
                <w:webHidden/>
              </w:rPr>
              <w:instrText xml:space="preserve"> PAGEREF _Toc526759746 \h </w:instrText>
            </w:r>
            <w:r w:rsidR="00F1739E">
              <w:rPr>
                <w:noProof/>
                <w:webHidden/>
              </w:rPr>
            </w:r>
            <w:r w:rsidR="00F1739E">
              <w:rPr>
                <w:noProof/>
                <w:webHidden/>
              </w:rPr>
              <w:fldChar w:fldCharType="separate"/>
            </w:r>
            <w:r w:rsidR="00F1739E">
              <w:rPr>
                <w:noProof/>
                <w:webHidden/>
              </w:rPr>
              <w:t>10</w:t>
            </w:r>
            <w:r w:rsidR="00F1739E">
              <w:rPr>
                <w:noProof/>
                <w:webHidden/>
              </w:rPr>
              <w:fldChar w:fldCharType="end"/>
            </w:r>
          </w:hyperlink>
        </w:p>
        <w:p w14:paraId="5FA87AB8" w14:textId="2E91BD44" w:rsidR="00F1739E" w:rsidRDefault="00D15F08">
          <w:pPr>
            <w:pStyle w:val="INNH1"/>
            <w:rPr>
              <w:rFonts w:eastAsiaTheme="minorEastAsia"/>
              <w:caps w:val="0"/>
              <w:noProof/>
              <w:sz w:val="22"/>
              <w:lang w:val="nb-NO" w:eastAsia="nb-NO"/>
            </w:rPr>
          </w:pPr>
          <w:hyperlink w:anchor="_Toc526759747" w:history="1">
            <w:r w:rsidR="00F1739E" w:rsidRPr="008567C8">
              <w:rPr>
                <w:rStyle w:val="Hyperkobling"/>
                <w:noProof/>
              </w:rPr>
              <w:t>14</w:t>
            </w:r>
            <w:r w:rsidR="00F1739E">
              <w:rPr>
                <w:rFonts w:eastAsiaTheme="minorEastAsia"/>
                <w:caps w:val="0"/>
                <w:noProof/>
                <w:sz w:val="22"/>
                <w:lang w:val="nb-NO" w:eastAsia="nb-NO"/>
              </w:rPr>
              <w:tab/>
            </w:r>
            <w:r w:rsidR="00F1739E" w:rsidRPr="008567C8">
              <w:rPr>
                <w:rStyle w:val="Hyperkobling"/>
                <w:noProof/>
              </w:rPr>
              <w:t>Reporting and audit</w:t>
            </w:r>
            <w:r w:rsidR="00F1739E">
              <w:rPr>
                <w:noProof/>
                <w:webHidden/>
              </w:rPr>
              <w:tab/>
            </w:r>
            <w:r w:rsidR="00F1739E">
              <w:rPr>
                <w:noProof/>
                <w:webHidden/>
              </w:rPr>
              <w:fldChar w:fldCharType="begin"/>
            </w:r>
            <w:r w:rsidR="00F1739E">
              <w:rPr>
                <w:noProof/>
                <w:webHidden/>
              </w:rPr>
              <w:instrText xml:space="preserve"> PAGEREF _Toc526759747 \h </w:instrText>
            </w:r>
            <w:r w:rsidR="00F1739E">
              <w:rPr>
                <w:noProof/>
                <w:webHidden/>
              </w:rPr>
            </w:r>
            <w:r w:rsidR="00F1739E">
              <w:rPr>
                <w:noProof/>
                <w:webHidden/>
              </w:rPr>
              <w:fldChar w:fldCharType="separate"/>
            </w:r>
            <w:r w:rsidR="00F1739E">
              <w:rPr>
                <w:noProof/>
                <w:webHidden/>
              </w:rPr>
              <w:t>10</w:t>
            </w:r>
            <w:r w:rsidR="00F1739E">
              <w:rPr>
                <w:noProof/>
                <w:webHidden/>
              </w:rPr>
              <w:fldChar w:fldCharType="end"/>
            </w:r>
          </w:hyperlink>
        </w:p>
        <w:p w14:paraId="5D78D157" w14:textId="13C3F891" w:rsidR="00F1739E" w:rsidRDefault="00D15F08">
          <w:pPr>
            <w:pStyle w:val="INNH2"/>
            <w:rPr>
              <w:rFonts w:eastAsiaTheme="minorEastAsia"/>
              <w:noProof/>
              <w:sz w:val="22"/>
              <w:lang w:val="nb-NO" w:eastAsia="nb-NO"/>
            </w:rPr>
          </w:pPr>
          <w:hyperlink w:anchor="_Toc526759748" w:history="1">
            <w:r w:rsidR="00F1739E" w:rsidRPr="008567C8">
              <w:rPr>
                <w:rStyle w:val="Hyperkobling"/>
                <w:noProof/>
              </w:rPr>
              <w:t>14.1</w:t>
            </w:r>
            <w:r w:rsidR="00F1739E">
              <w:rPr>
                <w:rFonts w:eastAsiaTheme="minorEastAsia"/>
                <w:noProof/>
                <w:sz w:val="22"/>
                <w:lang w:val="nb-NO" w:eastAsia="nb-NO"/>
              </w:rPr>
              <w:tab/>
            </w:r>
            <w:r w:rsidR="00F1739E" w:rsidRPr="008567C8">
              <w:rPr>
                <w:rStyle w:val="Hyperkobling"/>
                <w:noProof/>
              </w:rPr>
              <w:t>LINK's audit rights</w:t>
            </w:r>
            <w:r w:rsidR="00F1739E">
              <w:rPr>
                <w:noProof/>
                <w:webHidden/>
              </w:rPr>
              <w:tab/>
            </w:r>
            <w:r w:rsidR="00F1739E">
              <w:rPr>
                <w:noProof/>
                <w:webHidden/>
              </w:rPr>
              <w:fldChar w:fldCharType="begin"/>
            </w:r>
            <w:r w:rsidR="00F1739E">
              <w:rPr>
                <w:noProof/>
                <w:webHidden/>
              </w:rPr>
              <w:instrText xml:space="preserve"> PAGEREF _Toc526759748 \h </w:instrText>
            </w:r>
            <w:r w:rsidR="00F1739E">
              <w:rPr>
                <w:noProof/>
                <w:webHidden/>
              </w:rPr>
            </w:r>
            <w:r w:rsidR="00F1739E">
              <w:rPr>
                <w:noProof/>
                <w:webHidden/>
              </w:rPr>
              <w:fldChar w:fldCharType="separate"/>
            </w:r>
            <w:r w:rsidR="00F1739E">
              <w:rPr>
                <w:noProof/>
                <w:webHidden/>
              </w:rPr>
              <w:t>10</w:t>
            </w:r>
            <w:r w:rsidR="00F1739E">
              <w:rPr>
                <w:noProof/>
                <w:webHidden/>
              </w:rPr>
              <w:fldChar w:fldCharType="end"/>
            </w:r>
          </w:hyperlink>
        </w:p>
        <w:p w14:paraId="7F03D10A" w14:textId="17146920" w:rsidR="00F1739E" w:rsidRDefault="00D15F08">
          <w:pPr>
            <w:pStyle w:val="INNH2"/>
            <w:rPr>
              <w:rFonts w:eastAsiaTheme="minorEastAsia"/>
              <w:noProof/>
              <w:sz w:val="22"/>
              <w:lang w:val="nb-NO" w:eastAsia="nb-NO"/>
            </w:rPr>
          </w:pPr>
          <w:hyperlink w:anchor="_Toc526759749" w:history="1">
            <w:r w:rsidR="00F1739E" w:rsidRPr="008567C8">
              <w:rPr>
                <w:rStyle w:val="Hyperkobling"/>
                <w:noProof/>
              </w:rPr>
              <w:t>14.2</w:t>
            </w:r>
            <w:r w:rsidR="00F1739E">
              <w:rPr>
                <w:rFonts w:eastAsiaTheme="minorEastAsia"/>
                <w:noProof/>
                <w:sz w:val="22"/>
                <w:lang w:val="nb-NO" w:eastAsia="nb-NO"/>
              </w:rPr>
              <w:tab/>
            </w:r>
            <w:r w:rsidR="00F1739E" w:rsidRPr="008567C8">
              <w:rPr>
                <w:rStyle w:val="Hyperkobling"/>
                <w:noProof/>
              </w:rPr>
              <w:t>Customer's audit rights</w:t>
            </w:r>
            <w:r w:rsidR="00F1739E">
              <w:rPr>
                <w:noProof/>
                <w:webHidden/>
              </w:rPr>
              <w:tab/>
            </w:r>
            <w:r w:rsidR="00F1739E">
              <w:rPr>
                <w:noProof/>
                <w:webHidden/>
              </w:rPr>
              <w:fldChar w:fldCharType="begin"/>
            </w:r>
            <w:r w:rsidR="00F1739E">
              <w:rPr>
                <w:noProof/>
                <w:webHidden/>
              </w:rPr>
              <w:instrText xml:space="preserve"> PAGEREF _Toc526759749 \h </w:instrText>
            </w:r>
            <w:r w:rsidR="00F1739E">
              <w:rPr>
                <w:noProof/>
                <w:webHidden/>
              </w:rPr>
            </w:r>
            <w:r w:rsidR="00F1739E">
              <w:rPr>
                <w:noProof/>
                <w:webHidden/>
              </w:rPr>
              <w:fldChar w:fldCharType="separate"/>
            </w:r>
            <w:r w:rsidR="00F1739E">
              <w:rPr>
                <w:noProof/>
                <w:webHidden/>
              </w:rPr>
              <w:t>10</w:t>
            </w:r>
            <w:r w:rsidR="00F1739E">
              <w:rPr>
                <w:noProof/>
                <w:webHidden/>
              </w:rPr>
              <w:fldChar w:fldCharType="end"/>
            </w:r>
          </w:hyperlink>
        </w:p>
        <w:p w14:paraId="5077760D" w14:textId="4F4F43C9" w:rsidR="00F1739E" w:rsidRDefault="00D15F08">
          <w:pPr>
            <w:pStyle w:val="INNH1"/>
            <w:rPr>
              <w:rFonts w:eastAsiaTheme="minorEastAsia"/>
              <w:caps w:val="0"/>
              <w:noProof/>
              <w:sz w:val="22"/>
              <w:lang w:val="nb-NO" w:eastAsia="nb-NO"/>
            </w:rPr>
          </w:pPr>
          <w:hyperlink w:anchor="_Toc526759750" w:history="1">
            <w:r w:rsidR="00F1739E" w:rsidRPr="008567C8">
              <w:rPr>
                <w:rStyle w:val="Hyperkobling"/>
                <w:noProof/>
              </w:rPr>
              <w:t>15</w:t>
            </w:r>
            <w:r w:rsidR="00F1739E">
              <w:rPr>
                <w:rFonts w:eastAsiaTheme="minorEastAsia"/>
                <w:caps w:val="0"/>
                <w:noProof/>
                <w:sz w:val="22"/>
                <w:lang w:val="nb-NO" w:eastAsia="nb-NO"/>
              </w:rPr>
              <w:tab/>
            </w:r>
            <w:r w:rsidR="00F1739E" w:rsidRPr="008567C8">
              <w:rPr>
                <w:rStyle w:val="Hyperkobling"/>
                <w:noProof/>
              </w:rPr>
              <w:t>Customer content</w:t>
            </w:r>
            <w:r w:rsidR="00F1739E">
              <w:rPr>
                <w:noProof/>
                <w:webHidden/>
              </w:rPr>
              <w:tab/>
            </w:r>
            <w:r w:rsidR="00F1739E">
              <w:rPr>
                <w:noProof/>
                <w:webHidden/>
              </w:rPr>
              <w:fldChar w:fldCharType="begin"/>
            </w:r>
            <w:r w:rsidR="00F1739E">
              <w:rPr>
                <w:noProof/>
                <w:webHidden/>
              </w:rPr>
              <w:instrText xml:space="preserve"> PAGEREF _Toc526759750 \h </w:instrText>
            </w:r>
            <w:r w:rsidR="00F1739E">
              <w:rPr>
                <w:noProof/>
                <w:webHidden/>
              </w:rPr>
            </w:r>
            <w:r w:rsidR="00F1739E">
              <w:rPr>
                <w:noProof/>
                <w:webHidden/>
              </w:rPr>
              <w:fldChar w:fldCharType="separate"/>
            </w:r>
            <w:r w:rsidR="00F1739E">
              <w:rPr>
                <w:noProof/>
                <w:webHidden/>
              </w:rPr>
              <w:t>11</w:t>
            </w:r>
            <w:r w:rsidR="00F1739E">
              <w:rPr>
                <w:noProof/>
                <w:webHidden/>
              </w:rPr>
              <w:fldChar w:fldCharType="end"/>
            </w:r>
          </w:hyperlink>
        </w:p>
        <w:p w14:paraId="11F8AFA9" w14:textId="2AE5D038" w:rsidR="00F1739E" w:rsidRDefault="00D15F08">
          <w:pPr>
            <w:pStyle w:val="INNH1"/>
            <w:rPr>
              <w:rFonts w:eastAsiaTheme="minorEastAsia"/>
              <w:caps w:val="0"/>
              <w:noProof/>
              <w:sz w:val="22"/>
              <w:lang w:val="nb-NO" w:eastAsia="nb-NO"/>
            </w:rPr>
          </w:pPr>
          <w:hyperlink w:anchor="_Toc526759751" w:history="1">
            <w:r w:rsidR="00F1739E" w:rsidRPr="008567C8">
              <w:rPr>
                <w:rStyle w:val="Hyperkobling"/>
                <w:noProof/>
              </w:rPr>
              <w:t>16</w:t>
            </w:r>
            <w:r w:rsidR="00F1739E">
              <w:rPr>
                <w:rFonts w:eastAsiaTheme="minorEastAsia"/>
                <w:caps w:val="0"/>
                <w:noProof/>
                <w:sz w:val="22"/>
                <w:lang w:val="nb-NO" w:eastAsia="nb-NO"/>
              </w:rPr>
              <w:tab/>
            </w:r>
            <w:r w:rsidR="00F1739E" w:rsidRPr="008567C8">
              <w:rPr>
                <w:rStyle w:val="Hyperkobling"/>
                <w:noProof/>
              </w:rPr>
              <w:t>Intellectual Property Rights</w:t>
            </w:r>
            <w:r w:rsidR="00F1739E">
              <w:rPr>
                <w:noProof/>
                <w:webHidden/>
              </w:rPr>
              <w:tab/>
            </w:r>
            <w:r w:rsidR="00F1739E">
              <w:rPr>
                <w:noProof/>
                <w:webHidden/>
              </w:rPr>
              <w:fldChar w:fldCharType="begin"/>
            </w:r>
            <w:r w:rsidR="00F1739E">
              <w:rPr>
                <w:noProof/>
                <w:webHidden/>
              </w:rPr>
              <w:instrText xml:space="preserve"> PAGEREF _Toc526759751 \h </w:instrText>
            </w:r>
            <w:r w:rsidR="00F1739E">
              <w:rPr>
                <w:noProof/>
                <w:webHidden/>
              </w:rPr>
            </w:r>
            <w:r w:rsidR="00F1739E">
              <w:rPr>
                <w:noProof/>
                <w:webHidden/>
              </w:rPr>
              <w:fldChar w:fldCharType="separate"/>
            </w:r>
            <w:r w:rsidR="00F1739E">
              <w:rPr>
                <w:noProof/>
                <w:webHidden/>
              </w:rPr>
              <w:t>11</w:t>
            </w:r>
            <w:r w:rsidR="00F1739E">
              <w:rPr>
                <w:noProof/>
                <w:webHidden/>
              </w:rPr>
              <w:fldChar w:fldCharType="end"/>
            </w:r>
          </w:hyperlink>
        </w:p>
        <w:p w14:paraId="0C779F32" w14:textId="3F6EEED7" w:rsidR="00F1739E" w:rsidRDefault="00D15F08">
          <w:pPr>
            <w:pStyle w:val="INNH2"/>
            <w:rPr>
              <w:rFonts w:eastAsiaTheme="minorEastAsia"/>
              <w:noProof/>
              <w:sz w:val="22"/>
              <w:lang w:val="nb-NO" w:eastAsia="nb-NO"/>
            </w:rPr>
          </w:pPr>
          <w:hyperlink w:anchor="_Toc526759752" w:history="1">
            <w:r w:rsidR="00F1739E" w:rsidRPr="008567C8">
              <w:rPr>
                <w:rStyle w:val="Hyperkobling"/>
                <w:noProof/>
              </w:rPr>
              <w:t>16.1</w:t>
            </w:r>
            <w:r w:rsidR="00F1739E">
              <w:rPr>
                <w:rFonts w:eastAsiaTheme="minorEastAsia"/>
                <w:noProof/>
                <w:sz w:val="22"/>
                <w:lang w:val="nb-NO" w:eastAsia="nb-NO"/>
              </w:rPr>
              <w:tab/>
            </w:r>
            <w:r w:rsidR="00F1739E" w:rsidRPr="008567C8">
              <w:rPr>
                <w:rStyle w:val="Hyperkobling"/>
                <w:noProof/>
              </w:rPr>
              <w:t>LINK's Intellectual Property Rights</w:t>
            </w:r>
            <w:r w:rsidR="00F1739E">
              <w:rPr>
                <w:noProof/>
                <w:webHidden/>
              </w:rPr>
              <w:tab/>
            </w:r>
            <w:r w:rsidR="00F1739E">
              <w:rPr>
                <w:noProof/>
                <w:webHidden/>
              </w:rPr>
              <w:fldChar w:fldCharType="begin"/>
            </w:r>
            <w:r w:rsidR="00F1739E">
              <w:rPr>
                <w:noProof/>
                <w:webHidden/>
              </w:rPr>
              <w:instrText xml:space="preserve"> PAGEREF _Toc526759752 \h </w:instrText>
            </w:r>
            <w:r w:rsidR="00F1739E">
              <w:rPr>
                <w:noProof/>
                <w:webHidden/>
              </w:rPr>
            </w:r>
            <w:r w:rsidR="00F1739E">
              <w:rPr>
                <w:noProof/>
                <w:webHidden/>
              </w:rPr>
              <w:fldChar w:fldCharType="separate"/>
            </w:r>
            <w:r w:rsidR="00F1739E">
              <w:rPr>
                <w:noProof/>
                <w:webHidden/>
              </w:rPr>
              <w:t>11</w:t>
            </w:r>
            <w:r w:rsidR="00F1739E">
              <w:rPr>
                <w:noProof/>
                <w:webHidden/>
              </w:rPr>
              <w:fldChar w:fldCharType="end"/>
            </w:r>
          </w:hyperlink>
        </w:p>
        <w:p w14:paraId="6422E880" w14:textId="7E8B70C8" w:rsidR="00F1739E" w:rsidRDefault="00D15F08">
          <w:pPr>
            <w:pStyle w:val="INNH2"/>
            <w:rPr>
              <w:rFonts w:eastAsiaTheme="minorEastAsia"/>
              <w:noProof/>
              <w:sz w:val="22"/>
              <w:lang w:val="nb-NO" w:eastAsia="nb-NO"/>
            </w:rPr>
          </w:pPr>
          <w:hyperlink w:anchor="_Toc526759753" w:history="1">
            <w:r w:rsidR="00F1739E" w:rsidRPr="008567C8">
              <w:rPr>
                <w:rStyle w:val="Hyperkobling"/>
                <w:noProof/>
              </w:rPr>
              <w:t>16.2</w:t>
            </w:r>
            <w:r w:rsidR="00F1739E">
              <w:rPr>
                <w:rFonts w:eastAsiaTheme="minorEastAsia"/>
                <w:noProof/>
                <w:sz w:val="22"/>
                <w:lang w:val="nb-NO" w:eastAsia="nb-NO"/>
              </w:rPr>
              <w:tab/>
            </w:r>
            <w:r w:rsidR="00F1739E" w:rsidRPr="008567C8">
              <w:rPr>
                <w:rStyle w:val="Hyperkobling"/>
                <w:noProof/>
              </w:rPr>
              <w:t>The Customer's Intellectual Property Rights</w:t>
            </w:r>
            <w:r w:rsidR="00F1739E">
              <w:rPr>
                <w:noProof/>
                <w:webHidden/>
              </w:rPr>
              <w:tab/>
            </w:r>
            <w:r w:rsidR="00F1739E">
              <w:rPr>
                <w:noProof/>
                <w:webHidden/>
              </w:rPr>
              <w:fldChar w:fldCharType="begin"/>
            </w:r>
            <w:r w:rsidR="00F1739E">
              <w:rPr>
                <w:noProof/>
                <w:webHidden/>
              </w:rPr>
              <w:instrText xml:space="preserve"> PAGEREF _Toc526759753 \h </w:instrText>
            </w:r>
            <w:r w:rsidR="00F1739E">
              <w:rPr>
                <w:noProof/>
                <w:webHidden/>
              </w:rPr>
            </w:r>
            <w:r w:rsidR="00F1739E">
              <w:rPr>
                <w:noProof/>
                <w:webHidden/>
              </w:rPr>
              <w:fldChar w:fldCharType="separate"/>
            </w:r>
            <w:r w:rsidR="00F1739E">
              <w:rPr>
                <w:noProof/>
                <w:webHidden/>
              </w:rPr>
              <w:t>11</w:t>
            </w:r>
            <w:r w:rsidR="00F1739E">
              <w:rPr>
                <w:noProof/>
                <w:webHidden/>
              </w:rPr>
              <w:fldChar w:fldCharType="end"/>
            </w:r>
          </w:hyperlink>
        </w:p>
        <w:p w14:paraId="2A3E5E34" w14:textId="0844D346" w:rsidR="00F1739E" w:rsidRDefault="00D15F08">
          <w:pPr>
            <w:pStyle w:val="INNH2"/>
            <w:rPr>
              <w:rFonts w:eastAsiaTheme="minorEastAsia"/>
              <w:noProof/>
              <w:sz w:val="22"/>
              <w:lang w:val="nb-NO" w:eastAsia="nb-NO"/>
            </w:rPr>
          </w:pPr>
          <w:hyperlink w:anchor="_Toc526759754" w:history="1">
            <w:r w:rsidR="00F1739E" w:rsidRPr="008567C8">
              <w:rPr>
                <w:rStyle w:val="Hyperkobling"/>
                <w:noProof/>
              </w:rPr>
              <w:t>16.3</w:t>
            </w:r>
            <w:r w:rsidR="00F1739E">
              <w:rPr>
                <w:rFonts w:eastAsiaTheme="minorEastAsia"/>
                <w:noProof/>
                <w:sz w:val="22"/>
                <w:lang w:val="nb-NO" w:eastAsia="nb-NO"/>
              </w:rPr>
              <w:tab/>
            </w:r>
            <w:r w:rsidR="00F1739E" w:rsidRPr="008567C8">
              <w:rPr>
                <w:rStyle w:val="Hyperkobling"/>
                <w:noProof/>
              </w:rPr>
              <w:t>Indemnification by LINK</w:t>
            </w:r>
            <w:r w:rsidR="00F1739E">
              <w:rPr>
                <w:noProof/>
                <w:webHidden/>
              </w:rPr>
              <w:tab/>
            </w:r>
            <w:r w:rsidR="00F1739E">
              <w:rPr>
                <w:noProof/>
                <w:webHidden/>
              </w:rPr>
              <w:fldChar w:fldCharType="begin"/>
            </w:r>
            <w:r w:rsidR="00F1739E">
              <w:rPr>
                <w:noProof/>
                <w:webHidden/>
              </w:rPr>
              <w:instrText xml:space="preserve"> PAGEREF _Toc526759754 \h </w:instrText>
            </w:r>
            <w:r w:rsidR="00F1739E">
              <w:rPr>
                <w:noProof/>
                <w:webHidden/>
              </w:rPr>
            </w:r>
            <w:r w:rsidR="00F1739E">
              <w:rPr>
                <w:noProof/>
                <w:webHidden/>
              </w:rPr>
              <w:fldChar w:fldCharType="separate"/>
            </w:r>
            <w:r w:rsidR="00F1739E">
              <w:rPr>
                <w:noProof/>
                <w:webHidden/>
              </w:rPr>
              <w:t>11</w:t>
            </w:r>
            <w:r w:rsidR="00F1739E">
              <w:rPr>
                <w:noProof/>
                <w:webHidden/>
              </w:rPr>
              <w:fldChar w:fldCharType="end"/>
            </w:r>
          </w:hyperlink>
        </w:p>
        <w:p w14:paraId="35B0B35A" w14:textId="2BC35D97" w:rsidR="00F1739E" w:rsidRDefault="00D15F08">
          <w:pPr>
            <w:pStyle w:val="INNH2"/>
            <w:rPr>
              <w:rFonts w:eastAsiaTheme="minorEastAsia"/>
              <w:noProof/>
              <w:sz w:val="22"/>
              <w:lang w:val="nb-NO" w:eastAsia="nb-NO"/>
            </w:rPr>
          </w:pPr>
          <w:hyperlink w:anchor="_Toc526759755" w:history="1">
            <w:r w:rsidR="00F1739E" w:rsidRPr="008567C8">
              <w:rPr>
                <w:rStyle w:val="Hyperkobling"/>
                <w:noProof/>
              </w:rPr>
              <w:t>16.4</w:t>
            </w:r>
            <w:r w:rsidR="00F1739E">
              <w:rPr>
                <w:rFonts w:eastAsiaTheme="minorEastAsia"/>
                <w:noProof/>
                <w:sz w:val="22"/>
                <w:lang w:val="nb-NO" w:eastAsia="nb-NO"/>
              </w:rPr>
              <w:tab/>
            </w:r>
            <w:r w:rsidR="00F1739E" w:rsidRPr="008567C8">
              <w:rPr>
                <w:rStyle w:val="Hyperkobling"/>
                <w:noProof/>
              </w:rPr>
              <w:t>Indemnification by the Customer</w:t>
            </w:r>
            <w:r w:rsidR="00F1739E">
              <w:rPr>
                <w:noProof/>
                <w:webHidden/>
              </w:rPr>
              <w:tab/>
            </w:r>
            <w:r w:rsidR="00F1739E">
              <w:rPr>
                <w:noProof/>
                <w:webHidden/>
              </w:rPr>
              <w:fldChar w:fldCharType="begin"/>
            </w:r>
            <w:r w:rsidR="00F1739E">
              <w:rPr>
                <w:noProof/>
                <w:webHidden/>
              </w:rPr>
              <w:instrText xml:space="preserve"> PAGEREF _Toc526759755 \h </w:instrText>
            </w:r>
            <w:r w:rsidR="00F1739E">
              <w:rPr>
                <w:noProof/>
                <w:webHidden/>
              </w:rPr>
            </w:r>
            <w:r w:rsidR="00F1739E">
              <w:rPr>
                <w:noProof/>
                <w:webHidden/>
              </w:rPr>
              <w:fldChar w:fldCharType="separate"/>
            </w:r>
            <w:r w:rsidR="00F1739E">
              <w:rPr>
                <w:noProof/>
                <w:webHidden/>
              </w:rPr>
              <w:t>12</w:t>
            </w:r>
            <w:r w:rsidR="00F1739E">
              <w:rPr>
                <w:noProof/>
                <w:webHidden/>
              </w:rPr>
              <w:fldChar w:fldCharType="end"/>
            </w:r>
          </w:hyperlink>
        </w:p>
        <w:p w14:paraId="56DD61F4" w14:textId="7551988D" w:rsidR="00F1739E" w:rsidRDefault="00D15F08">
          <w:pPr>
            <w:pStyle w:val="INNH1"/>
            <w:rPr>
              <w:rFonts w:eastAsiaTheme="minorEastAsia"/>
              <w:caps w:val="0"/>
              <w:noProof/>
              <w:sz w:val="22"/>
              <w:lang w:val="nb-NO" w:eastAsia="nb-NO"/>
            </w:rPr>
          </w:pPr>
          <w:hyperlink w:anchor="_Toc526759756" w:history="1">
            <w:r w:rsidR="00F1739E" w:rsidRPr="008567C8">
              <w:rPr>
                <w:rStyle w:val="Hyperkobling"/>
                <w:noProof/>
                <w:lang w:val="en-US"/>
              </w:rPr>
              <w:t>17</w:t>
            </w:r>
            <w:r w:rsidR="00F1739E">
              <w:rPr>
                <w:rFonts w:eastAsiaTheme="minorEastAsia"/>
                <w:caps w:val="0"/>
                <w:noProof/>
                <w:sz w:val="22"/>
                <w:lang w:val="nb-NO" w:eastAsia="nb-NO"/>
              </w:rPr>
              <w:tab/>
            </w:r>
            <w:r w:rsidR="00F1739E" w:rsidRPr="008567C8">
              <w:rPr>
                <w:rStyle w:val="Hyperkobling"/>
                <w:noProof/>
                <w:lang w:val="en-US"/>
              </w:rPr>
              <w:t>Breach of Contract and limitation of liability</w:t>
            </w:r>
            <w:r w:rsidR="00F1739E">
              <w:rPr>
                <w:noProof/>
                <w:webHidden/>
              </w:rPr>
              <w:tab/>
            </w:r>
            <w:r w:rsidR="00F1739E">
              <w:rPr>
                <w:noProof/>
                <w:webHidden/>
              </w:rPr>
              <w:fldChar w:fldCharType="begin"/>
            </w:r>
            <w:r w:rsidR="00F1739E">
              <w:rPr>
                <w:noProof/>
                <w:webHidden/>
              </w:rPr>
              <w:instrText xml:space="preserve"> PAGEREF _Toc526759756 \h </w:instrText>
            </w:r>
            <w:r w:rsidR="00F1739E">
              <w:rPr>
                <w:noProof/>
                <w:webHidden/>
              </w:rPr>
            </w:r>
            <w:r w:rsidR="00F1739E">
              <w:rPr>
                <w:noProof/>
                <w:webHidden/>
              </w:rPr>
              <w:fldChar w:fldCharType="separate"/>
            </w:r>
            <w:r w:rsidR="00F1739E">
              <w:rPr>
                <w:noProof/>
                <w:webHidden/>
              </w:rPr>
              <w:t>12</w:t>
            </w:r>
            <w:r w:rsidR="00F1739E">
              <w:rPr>
                <w:noProof/>
                <w:webHidden/>
              </w:rPr>
              <w:fldChar w:fldCharType="end"/>
            </w:r>
          </w:hyperlink>
        </w:p>
        <w:p w14:paraId="0603BAD1" w14:textId="2E1C2F58" w:rsidR="00F1739E" w:rsidRDefault="00D15F08">
          <w:pPr>
            <w:pStyle w:val="INNH2"/>
            <w:rPr>
              <w:rFonts w:eastAsiaTheme="minorEastAsia"/>
              <w:noProof/>
              <w:sz w:val="22"/>
              <w:lang w:val="nb-NO" w:eastAsia="nb-NO"/>
            </w:rPr>
          </w:pPr>
          <w:hyperlink w:anchor="_Toc526759757" w:history="1">
            <w:r w:rsidR="00F1739E" w:rsidRPr="008567C8">
              <w:rPr>
                <w:rStyle w:val="Hyperkobling"/>
                <w:noProof/>
              </w:rPr>
              <w:t>17.1</w:t>
            </w:r>
            <w:r w:rsidR="00F1739E">
              <w:rPr>
                <w:rFonts w:eastAsiaTheme="minorEastAsia"/>
                <w:noProof/>
                <w:sz w:val="22"/>
                <w:lang w:val="nb-NO" w:eastAsia="nb-NO"/>
              </w:rPr>
              <w:tab/>
            </w:r>
            <w:r w:rsidR="00F1739E" w:rsidRPr="008567C8">
              <w:rPr>
                <w:rStyle w:val="Hyperkobling"/>
                <w:noProof/>
              </w:rPr>
              <w:t>Breach of contract</w:t>
            </w:r>
            <w:r w:rsidR="00F1739E">
              <w:rPr>
                <w:noProof/>
                <w:webHidden/>
              </w:rPr>
              <w:tab/>
            </w:r>
            <w:r w:rsidR="00F1739E">
              <w:rPr>
                <w:noProof/>
                <w:webHidden/>
              </w:rPr>
              <w:fldChar w:fldCharType="begin"/>
            </w:r>
            <w:r w:rsidR="00F1739E">
              <w:rPr>
                <w:noProof/>
                <w:webHidden/>
              </w:rPr>
              <w:instrText xml:space="preserve"> PAGEREF _Toc526759757 \h </w:instrText>
            </w:r>
            <w:r w:rsidR="00F1739E">
              <w:rPr>
                <w:noProof/>
                <w:webHidden/>
              </w:rPr>
            </w:r>
            <w:r w:rsidR="00F1739E">
              <w:rPr>
                <w:noProof/>
                <w:webHidden/>
              </w:rPr>
              <w:fldChar w:fldCharType="separate"/>
            </w:r>
            <w:r w:rsidR="00F1739E">
              <w:rPr>
                <w:noProof/>
                <w:webHidden/>
              </w:rPr>
              <w:t>12</w:t>
            </w:r>
            <w:r w:rsidR="00F1739E">
              <w:rPr>
                <w:noProof/>
                <w:webHidden/>
              </w:rPr>
              <w:fldChar w:fldCharType="end"/>
            </w:r>
          </w:hyperlink>
        </w:p>
        <w:p w14:paraId="582289FD" w14:textId="22B03B9F" w:rsidR="00F1739E" w:rsidRDefault="00D15F08">
          <w:pPr>
            <w:pStyle w:val="INNH2"/>
            <w:rPr>
              <w:rFonts w:eastAsiaTheme="minorEastAsia"/>
              <w:noProof/>
              <w:sz w:val="22"/>
              <w:lang w:val="nb-NO" w:eastAsia="nb-NO"/>
            </w:rPr>
          </w:pPr>
          <w:hyperlink w:anchor="_Toc526759758" w:history="1">
            <w:r w:rsidR="00F1739E" w:rsidRPr="008567C8">
              <w:rPr>
                <w:rStyle w:val="Hyperkobling"/>
                <w:noProof/>
              </w:rPr>
              <w:t>17.2</w:t>
            </w:r>
            <w:r w:rsidR="00F1739E">
              <w:rPr>
                <w:rFonts w:eastAsiaTheme="minorEastAsia"/>
                <w:noProof/>
                <w:sz w:val="22"/>
                <w:lang w:val="nb-NO" w:eastAsia="nb-NO"/>
              </w:rPr>
              <w:tab/>
            </w:r>
            <w:r w:rsidR="00F1739E" w:rsidRPr="008567C8">
              <w:rPr>
                <w:rStyle w:val="Hyperkobling"/>
                <w:noProof/>
              </w:rPr>
              <w:t>Notification of breach</w:t>
            </w:r>
            <w:r w:rsidR="00F1739E">
              <w:rPr>
                <w:noProof/>
                <w:webHidden/>
              </w:rPr>
              <w:tab/>
            </w:r>
            <w:r w:rsidR="00F1739E">
              <w:rPr>
                <w:noProof/>
                <w:webHidden/>
              </w:rPr>
              <w:fldChar w:fldCharType="begin"/>
            </w:r>
            <w:r w:rsidR="00F1739E">
              <w:rPr>
                <w:noProof/>
                <w:webHidden/>
              </w:rPr>
              <w:instrText xml:space="preserve"> PAGEREF _Toc526759758 \h </w:instrText>
            </w:r>
            <w:r w:rsidR="00F1739E">
              <w:rPr>
                <w:noProof/>
                <w:webHidden/>
              </w:rPr>
            </w:r>
            <w:r w:rsidR="00F1739E">
              <w:rPr>
                <w:noProof/>
                <w:webHidden/>
              </w:rPr>
              <w:fldChar w:fldCharType="separate"/>
            </w:r>
            <w:r w:rsidR="00F1739E">
              <w:rPr>
                <w:noProof/>
                <w:webHidden/>
              </w:rPr>
              <w:t>12</w:t>
            </w:r>
            <w:r w:rsidR="00F1739E">
              <w:rPr>
                <w:noProof/>
                <w:webHidden/>
              </w:rPr>
              <w:fldChar w:fldCharType="end"/>
            </w:r>
          </w:hyperlink>
        </w:p>
        <w:p w14:paraId="4014933D" w14:textId="391A9DAF" w:rsidR="00F1739E" w:rsidRDefault="00D15F08">
          <w:pPr>
            <w:pStyle w:val="INNH2"/>
            <w:rPr>
              <w:rFonts w:eastAsiaTheme="minorEastAsia"/>
              <w:noProof/>
              <w:sz w:val="22"/>
              <w:lang w:val="nb-NO" w:eastAsia="nb-NO"/>
            </w:rPr>
          </w:pPr>
          <w:hyperlink w:anchor="_Toc526759759" w:history="1">
            <w:r w:rsidR="00F1739E" w:rsidRPr="008567C8">
              <w:rPr>
                <w:rStyle w:val="Hyperkobling"/>
                <w:noProof/>
              </w:rPr>
              <w:t>17.3</w:t>
            </w:r>
            <w:r w:rsidR="00F1739E">
              <w:rPr>
                <w:rFonts w:eastAsiaTheme="minorEastAsia"/>
                <w:noProof/>
                <w:sz w:val="22"/>
                <w:lang w:val="nb-NO" w:eastAsia="nb-NO"/>
              </w:rPr>
              <w:tab/>
            </w:r>
            <w:r w:rsidR="00F1739E" w:rsidRPr="008567C8">
              <w:rPr>
                <w:rStyle w:val="Hyperkobling"/>
                <w:noProof/>
              </w:rPr>
              <w:t>Warranty disclaimer by LINK</w:t>
            </w:r>
            <w:r w:rsidR="00F1739E">
              <w:rPr>
                <w:noProof/>
                <w:webHidden/>
              </w:rPr>
              <w:tab/>
            </w:r>
            <w:r w:rsidR="00F1739E">
              <w:rPr>
                <w:noProof/>
                <w:webHidden/>
              </w:rPr>
              <w:fldChar w:fldCharType="begin"/>
            </w:r>
            <w:r w:rsidR="00F1739E">
              <w:rPr>
                <w:noProof/>
                <w:webHidden/>
              </w:rPr>
              <w:instrText xml:space="preserve"> PAGEREF _Toc526759759 \h </w:instrText>
            </w:r>
            <w:r w:rsidR="00F1739E">
              <w:rPr>
                <w:noProof/>
                <w:webHidden/>
              </w:rPr>
            </w:r>
            <w:r w:rsidR="00F1739E">
              <w:rPr>
                <w:noProof/>
                <w:webHidden/>
              </w:rPr>
              <w:fldChar w:fldCharType="separate"/>
            </w:r>
            <w:r w:rsidR="00F1739E">
              <w:rPr>
                <w:noProof/>
                <w:webHidden/>
              </w:rPr>
              <w:t>12</w:t>
            </w:r>
            <w:r w:rsidR="00F1739E">
              <w:rPr>
                <w:noProof/>
                <w:webHidden/>
              </w:rPr>
              <w:fldChar w:fldCharType="end"/>
            </w:r>
          </w:hyperlink>
        </w:p>
        <w:p w14:paraId="70616D50" w14:textId="477D74C2" w:rsidR="00F1739E" w:rsidRDefault="00D15F08">
          <w:pPr>
            <w:pStyle w:val="INNH2"/>
            <w:rPr>
              <w:rFonts w:eastAsiaTheme="minorEastAsia"/>
              <w:noProof/>
              <w:sz w:val="22"/>
              <w:lang w:val="nb-NO" w:eastAsia="nb-NO"/>
            </w:rPr>
          </w:pPr>
          <w:hyperlink w:anchor="_Toc526759760" w:history="1">
            <w:r w:rsidR="00F1739E" w:rsidRPr="008567C8">
              <w:rPr>
                <w:rStyle w:val="Hyperkobling"/>
                <w:noProof/>
              </w:rPr>
              <w:t>17.4</w:t>
            </w:r>
            <w:r w:rsidR="00F1739E">
              <w:rPr>
                <w:rFonts w:eastAsiaTheme="minorEastAsia"/>
                <w:noProof/>
                <w:sz w:val="22"/>
                <w:lang w:val="nb-NO" w:eastAsia="nb-NO"/>
              </w:rPr>
              <w:tab/>
            </w:r>
            <w:r w:rsidR="00F1739E" w:rsidRPr="008567C8">
              <w:rPr>
                <w:rStyle w:val="Hyperkobling"/>
                <w:noProof/>
              </w:rPr>
              <w:t>Warranty by the Customer</w:t>
            </w:r>
            <w:r w:rsidR="00F1739E">
              <w:rPr>
                <w:noProof/>
                <w:webHidden/>
              </w:rPr>
              <w:tab/>
            </w:r>
            <w:r w:rsidR="00F1739E">
              <w:rPr>
                <w:noProof/>
                <w:webHidden/>
              </w:rPr>
              <w:fldChar w:fldCharType="begin"/>
            </w:r>
            <w:r w:rsidR="00F1739E">
              <w:rPr>
                <w:noProof/>
                <w:webHidden/>
              </w:rPr>
              <w:instrText xml:space="preserve"> PAGEREF _Toc526759760 \h </w:instrText>
            </w:r>
            <w:r w:rsidR="00F1739E">
              <w:rPr>
                <w:noProof/>
                <w:webHidden/>
              </w:rPr>
            </w:r>
            <w:r w:rsidR="00F1739E">
              <w:rPr>
                <w:noProof/>
                <w:webHidden/>
              </w:rPr>
              <w:fldChar w:fldCharType="separate"/>
            </w:r>
            <w:r w:rsidR="00F1739E">
              <w:rPr>
                <w:noProof/>
                <w:webHidden/>
              </w:rPr>
              <w:t>13</w:t>
            </w:r>
            <w:r w:rsidR="00F1739E">
              <w:rPr>
                <w:noProof/>
                <w:webHidden/>
              </w:rPr>
              <w:fldChar w:fldCharType="end"/>
            </w:r>
          </w:hyperlink>
        </w:p>
        <w:p w14:paraId="64AB9451" w14:textId="3E690A78" w:rsidR="00F1739E" w:rsidRDefault="00D15F08">
          <w:pPr>
            <w:pStyle w:val="INNH2"/>
            <w:rPr>
              <w:rFonts w:eastAsiaTheme="minorEastAsia"/>
              <w:noProof/>
              <w:sz w:val="22"/>
              <w:lang w:val="nb-NO" w:eastAsia="nb-NO"/>
            </w:rPr>
          </w:pPr>
          <w:hyperlink w:anchor="_Toc526759761" w:history="1">
            <w:r w:rsidR="00F1739E" w:rsidRPr="008567C8">
              <w:rPr>
                <w:rStyle w:val="Hyperkobling"/>
                <w:noProof/>
              </w:rPr>
              <w:t>17.5</w:t>
            </w:r>
            <w:r w:rsidR="00F1739E">
              <w:rPr>
                <w:rFonts w:eastAsiaTheme="minorEastAsia"/>
                <w:noProof/>
                <w:sz w:val="22"/>
                <w:lang w:val="nb-NO" w:eastAsia="nb-NO"/>
              </w:rPr>
              <w:tab/>
            </w:r>
            <w:r w:rsidR="00F1739E" w:rsidRPr="008567C8">
              <w:rPr>
                <w:rStyle w:val="Hyperkobling"/>
                <w:noProof/>
              </w:rPr>
              <w:t>Limitation of liability</w:t>
            </w:r>
            <w:r w:rsidR="00F1739E">
              <w:rPr>
                <w:noProof/>
                <w:webHidden/>
              </w:rPr>
              <w:tab/>
            </w:r>
            <w:r w:rsidR="00F1739E">
              <w:rPr>
                <w:noProof/>
                <w:webHidden/>
              </w:rPr>
              <w:fldChar w:fldCharType="begin"/>
            </w:r>
            <w:r w:rsidR="00F1739E">
              <w:rPr>
                <w:noProof/>
                <w:webHidden/>
              </w:rPr>
              <w:instrText xml:space="preserve"> PAGEREF _Toc526759761 \h </w:instrText>
            </w:r>
            <w:r w:rsidR="00F1739E">
              <w:rPr>
                <w:noProof/>
                <w:webHidden/>
              </w:rPr>
            </w:r>
            <w:r w:rsidR="00F1739E">
              <w:rPr>
                <w:noProof/>
                <w:webHidden/>
              </w:rPr>
              <w:fldChar w:fldCharType="separate"/>
            </w:r>
            <w:r w:rsidR="00F1739E">
              <w:rPr>
                <w:noProof/>
                <w:webHidden/>
              </w:rPr>
              <w:t>13</w:t>
            </w:r>
            <w:r w:rsidR="00F1739E">
              <w:rPr>
                <w:noProof/>
                <w:webHidden/>
              </w:rPr>
              <w:fldChar w:fldCharType="end"/>
            </w:r>
          </w:hyperlink>
        </w:p>
        <w:p w14:paraId="2565C3D0" w14:textId="5E9867E1" w:rsidR="00F1739E" w:rsidRDefault="00D15F08">
          <w:pPr>
            <w:pStyle w:val="INNH2"/>
            <w:rPr>
              <w:rFonts w:eastAsiaTheme="minorEastAsia"/>
              <w:noProof/>
              <w:sz w:val="22"/>
              <w:lang w:val="nb-NO" w:eastAsia="nb-NO"/>
            </w:rPr>
          </w:pPr>
          <w:hyperlink w:anchor="_Toc526759762" w:history="1">
            <w:r w:rsidR="00F1739E" w:rsidRPr="008567C8">
              <w:rPr>
                <w:rStyle w:val="Hyperkobling"/>
                <w:noProof/>
              </w:rPr>
              <w:t>17.6</w:t>
            </w:r>
            <w:r w:rsidR="00F1739E">
              <w:rPr>
                <w:rFonts w:eastAsiaTheme="minorEastAsia"/>
                <w:noProof/>
                <w:sz w:val="22"/>
                <w:lang w:val="nb-NO" w:eastAsia="nb-NO"/>
              </w:rPr>
              <w:tab/>
            </w:r>
            <w:r w:rsidR="00F1739E" w:rsidRPr="008567C8">
              <w:rPr>
                <w:rStyle w:val="Hyperkobling"/>
                <w:noProof/>
              </w:rPr>
              <w:t>Exception from the limitations</w:t>
            </w:r>
            <w:r w:rsidR="00F1739E">
              <w:rPr>
                <w:noProof/>
                <w:webHidden/>
              </w:rPr>
              <w:tab/>
            </w:r>
            <w:r w:rsidR="00F1739E">
              <w:rPr>
                <w:noProof/>
                <w:webHidden/>
              </w:rPr>
              <w:fldChar w:fldCharType="begin"/>
            </w:r>
            <w:r w:rsidR="00F1739E">
              <w:rPr>
                <w:noProof/>
                <w:webHidden/>
              </w:rPr>
              <w:instrText xml:space="preserve"> PAGEREF _Toc526759762 \h </w:instrText>
            </w:r>
            <w:r w:rsidR="00F1739E">
              <w:rPr>
                <w:noProof/>
                <w:webHidden/>
              </w:rPr>
            </w:r>
            <w:r w:rsidR="00F1739E">
              <w:rPr>
                <w:noProof/>
                <w:webHidden/>
              </w:rPr>
              <w:fldChar w:fldCharType="separate"/>
            </w:r>
            <w:r w:rsidR="00F1739E">
              <w:rPr>
                <w:noProof/>
                <w:webHidden/>
              </w:rPr>
              <w:t>13</w:t>
            </w:r>
            <w:r w:rsidR="00F1739E">
              <w:rPr>
                <w:noProof/>
                <w:webHidden/>
              </w:rPr>
              <w:fldChar w:fldCharType="end"/>
            </w:r>
          </w:hyperlink>
        </w:p>
        <w:p w14:paraId="4C15DAFA" w14:textId="2133564E" w:rsidR="00F1739E" w:rsidRDefault="00D15F08">
          <w:pPr>
            <w:pStyle w:val="INNH1"/>
            <w:rPr>
              <w:rFonts w:eastAsiaTheme="minorEastAsia"/>
              <w:caps w:val="0"/>
              <w:noProof/>
              <w:sz w:val="22"/>
              <w:lang w:val="nb-NO" w:eastAsia="nb-NO"/>
            </w:rPr>
          </w:pPr>
          <w:hyperlink w:anchor="_Toc526759763" w:history="1">
            <w:r w:rsidR="00F1739E" w:rsidRPr="008567C8">
              <w:rPr>
                <w:rStyle w:val="Hyperkobling"/>
                <w:noProof/>
              </w:rPr>
              <w:t>18</w:t>
            </w:r>
            <w:r w:rsidR="00F1739E">
              <w:rPr>
                <w:rFonts w:eastAsiaTheme="minorEastAsia"/>
                <w:caps w:val="0"/>
                <w:noProof/>
                <w:sz w:val="22"/>
                <w:lang w:val="nb-NO" w:eastAsia="nb-NO"/>
              </w:rPr>
              <w:tab/>
            </w:r>
            <w:r w:rsidR="00F1739E" w:rsidRPr="008567C8">
              <w:rPr>
                <w:rStyle w:val="Hyperkobling"/>
                <w:noProof/>
              </w:rPr>
              <w:t>Confidentiality</w:t>
            </w:r>
            <w:r w:rsidR="00F1739E">
              <w:rPr>
                <w:noProof/>
                <w:webHidden/>
              </w:rPr>
              <w:tab/>
            </w:r>
            <w:r w:rsidR="00F1739E">
              <w:rPr>
                <w:noProof/>
                <w:webHidden/>
              </w:rPr>
              <w:fldChar w:fldCharType="begin"/>
            </w:r>
            <w:r w:rsidR="00F1739E">
              <w:rPr>
                <w:noProof/>
                <w:webHidden/>
              </w:rPr>
              <w:instrText xml:space="preserve"> PAGEREF _Toc526759763 \h </w:instrText>
            </w:r>
            <w:r w:rsidR="00F1739E">
              <w:rPr>
                <w:noProof/>
                <w:webHidden/>
              </w:rPr>
            </w:r>
            <w:r w:rsidR="00F1739E">
              <w:rPr>
                <w:noProof/>
                <w:webHidden/>
              </w:rPr>
              <w:fldChar w:fldCharType="separate"/>
            </w:r>
            <w:r w:rsidR="00F1739E">
              <w:rPr>
                <w:noProof/>
                <w:webHidden/>
              </w:rPr>
              <w:t>13</w:t>
            </w:r>
            <w:r w:rsidR="00F1739E">
              <w:rPr>
                <w:noProof/>
                <w:webHidden/>
              </w:rPr>
              <w:fldChar w:fldCharType="end"/>
            </w:r>
          </w:hyperlink>
        </w:p>
        <w:p w14:paraId="7D7E8F8B" w14:textId="43B362CB" w:rsidR="00F1739E" w:rsidRDefault="00D15F08">
          <w:pPr>
            <w:pStyle w:val="INNH2"/>
            <w:rPr>
              <w:rFonts w:eastAsiaTheme="minorEastAsia"/>
              <w:noProof/>
              <w:sz w:val="22"/>
              <w:lang w:val="nb-NO" w:eastAsia="nb-NO"/>
            </w:rPr>
          </w:pPr>
          <w:hyperlink w:anchor="_Toc526759764" w:history="1">
            <w:r w:rsidR="00F1739E" w:rsidRPr="008567C8">
              <w:rPr>
                <w:rStyle w:val="Hyperkobling"/>
                <w:noProof/>
              </w:rPr>
              <w:t>18.1</w:t>
            </w:r>
            <w:r w:rsidR="00F1739E">
              <w:rPr>
                <w:rFonts w:eastAsiaTheme="minorEastAsia"/>
                <w:noProof/>
                <w:sz w:val="22"/>
                <w:lang w:val="nb-NO" w:eastAsia="nb-NO"/>
              </w:rPr>
              <w:tab/>
            </w:r>
            <w:r w:rsidR="00F1739E" w:rsidRPr="008567C8">
              <w:rPr>
                <w:rStyle w:val="Hyperkobling"/>
                <w:noProof/>
              </w:rPr>
              <w:t>Confidentiality obligation</w:t>
            </w:r>
            <w:r w:rsidR="00F1739E">
              <w:rPr>
                <w:noProof/>
                <w:webHidden/>
              </w:rPr>
              <w:tab/>
            </w:r>
            <w:r w:rsidR="00F1739E">
              <w:rPr>
                <w:noProof/>
                <w:webHidden/>
              </w:rPr>
              <w:fldChar w:fldCharType="begin"/>
            </w:r>
            <w:r w:rsidR="00F1739E">
              <w:rPr>
                <w:noProof/>
                <w:webHidden/>
              </w:rPr>
              <w:instrText xml:space="preserve"> PAGEREF _Toc526759764 \h </w:instrText>
            </w:r>
            <w:r w:rsidR="00F1739E">
              <w:rPr>
                <w:noProof/>
                <w:webHidden/>
              </w:rPr>
            </w:r>
            <w:r w:rsidR="00F1739E">
              <w:rPr>
                <w:noProof/>
                <w:webHidden/>
              </w:rPr>
              <w:fldChar w:fldCharType="separate"/>
            </w:r>
            <w:r w:rsidR="00F1739E">
              <w:rPr>
                <w:noProof/>
                <w:webHidden/>
              </w:rPr>
              <w:t>13</w:t>
            </w:r>
            <w:r w:rsidR="00F1739E">
              <w:rPr>
                <w:noProof/>
                <w:webHidden/>
              </w:rPr>
              <w:fldChar w:fldCharType="end"/>
            </w:r>
          </w:hyperlink>
        </w:p>
        <w:p w14:paraId="7B55C8D2" w14:textId="4DD3986D" w:rsidR="00F1739E" w:rsidRDefault="00D15F08">
          <w:pPr>
            <w:pStyle w:val="INNH2"/>
            <w:rPr>
              <w:rFonts w:eastAsiaTheme="minorEastAsia"/>
              <w:noProof/>
              <w:sz w:val="22"/>
              <w:lang w:val="nb-NO" w:eastAsia="nb-NO"/>
            </w:rPr>
          </w:pPr>
          <w:hyperlink w:anchor="_Toc526759765" w:history="1">
            <w:r w:rsidR="00F1739E" w:rsidRPr="008567C8">
              <w:rPr>
                <w:rStyle w:val="Hyperkobling"/>
                <w:noProof/>
              </w:rPr>
              <w:t>18.2</w:t>
            </w:r>
            <w:r w:rsidR="00F1739E">
              <w:rPr>
                <w:rFonts w:eastAsiaTheme="minorEastAsia"/>
                <w:noProof/>
                <w:sz w:val="22"/>
                <w:lang w:val="nb-NO" w:eastAsia="nb-NO"/>
              </w:rPr>
              <w:tab/>
            </w:r>
            <w:r w:rsidR="00F1739E" w:rsidRPr="008567C8">
              <w:rPr>
                <w:rStyle w:val="Hyperkobling"/>
                <w:noProof/>
              </w:rPr>
              <w:t>Exceptions</w:t>
            </w:r>
            <w:r w:rsidR="00F1739E">
              <w:rPr>
                <w:noProof/>
                <w:webHidden/>
              </w:rPr>
              <w:tab/>
            </w:r>
            <w:r w:rsidR="00F1739E">
              <w:rPr>
                <w:noProof/>
                <w:webHidden/>
              </w:rPr>
              <w:fldChar w:fldCharType="begin"/>
            </w:r>
            <w:r w:rsidR="00F1739E">
              <w:rPr>
                <w:noProof/>
                <w:webHidden/>
              </w:rPr>
              <w:instrText xml:space="preserve"> PAGEREF _Toc526759765 \h </w:instrText>
            </w:r>
            <w:r w:rsidR="00F1739E">
              <w:rPr>
                <w:noProof/>
                <w:webHidden/>
              </w:rPr>
            </w:r>
            <w:r w:rsidR="00F1739E">
              <w:rPr>
                <w:noProof/>
                <w:webHidden/>
              </w:rPr>
              <w:fldChar w:fldCharType="separate"/>
            </w:r>
            <w:r w:rsidR="00F1739E">
              <w:rPr>
                <w:noProof/>
                <w:webHidden/>
              </w:rPr>
              <w:t>13</w:t>
            </w:r>
            <w:r w:rsidR="00F1739E">
              <w:rPr>
                <w:noProof/>
                <w:webHidden/>
              </w:rPr>
              <w:fldChar w:fldCharType="end"/>
            </w:r>
          </w:hyperlink>
        </w:p>
        <w:p w14:paraId="25060DE9" w14:textId="7096A183" w:rsidR="00F1739E" w:rsidRDefault="00D15F08">
          <w:pPr>
            <w:pStyle w:val="INNH1"/>
            <w:rPr>
              <w:rFonts w:eastAsiaTheme="minorEastAsia"/>
              <w:caps w:val="0"/>
              <w:noProof/>
              <w:sz w:val="22"/>
              <w:lang w:val="nb-NO" w:eastAsia="nb-NO"/>
            </w:rPr>
          </w:pPr>
          <w:hyperlink w:anchor="_Toc526759766" w:history="1">
            <w:r w:rsidR="00F1739E" w:rsidRPr="008567C8">
              <w:rPr>
                <w:rStyle w:val="Hyperkobling"/>
                <w:noProof/>
              </w:rPr>
              <w:t>19</w:t>
            </w:r>
            <w:r w:rsidR="00F1739E">
              <w:rPr>
                <w:rFonts w:eastAsiaTheme="minorEastAsia"/>
                <w:caps w:val="0"/>
                <w:noProof/>
                <w:sz w:val="22"/>
                <w:lang w:val="nb-NO" w:eastAsia="nb-NO"/>
              </w:rPr>
              <w:tab/>
            </w:r>
            <w:r w:rsidR="00F1739E" w:rsidRPr="008567C8">
              <w:rPr>
                <w:rStyle w:val="Hyperkobling"/>
                <w:noProof/>
              </w:rPr>
              <w:t>Term and termination</w:t>
            </w:r>
            <w:r w:rsidR="00F1739E">
              <w:rPr>
                <w:noProof/>
                <w:webHidden/>
              </w:rPr>
              <w:tab/>
            </w:r>
            <w:r w:rsidR="00F1739E">
              <w:rPr>
                <w:noProof/>
                <w:webHidden/>
              </w:rPr>
              <w:fldChar w:fldCharType="begin"/>
            </w:r>
            <w:r w:rsidR="00F1739E">
              <w:rPr>
                <w:noProof/>
                <w:webHidden/>
              </w:rPr>
              <w:instrText xml:space="preserve"> PAGEREF _Toc526759766 \h </w:instrText>
            </w:r>
            <w:r w:rsidR="00F1739E">
              <w:rPr>
                <w:noProof/>
                <w:webHidden/>
              </w:rPr>
            </w:r>
            <w:r w:rsidR="00F1739E">
              <w:rPr>
                <w:noProof/>
                <w:webHidden/>
              </w:rPr>
              <w:fldChar w:fldCharType="separate"/>
            </w:r>
            <w:r w:rsidR="00F1739E">
              <w:rPr>
                <w:noProof/>
                <w:webHidden/>
              </w:rPr>
              <w:t>14</w:t>
            </w:r>
            <w:r w:rsidR="00F1739E">
              <w:rPr>
                <w:noProof/>
                <w:webHidden/>
              </w:rPr>
              <w:fldChar w:fldCharType="end"/>
            </w:r>
          </w:hyperlink>
        </w:p>
        <w:p w14:paraId="74507397" w14:textId="25D1C3A7" w:rsidR="00F1739E" w:rsidRDefault="00D15F08">
          <w:pPr>
            <w:pStyle w:val="INNH2"/>
            <w:rPr>
              <w:rFonts w:eastAsiaTheme="minorEastAsia"/>
              <w:noProof/>
              <w:sz w:val="22"/>
              <w:lang w:val="nb-NO" w:eastAsia="nb-NO"/>
            </w:rPr>
          </w:pPr>
          <w:hyperlink w:anchor="_Toc526759767" w:history="1">
            <w:r w:rsidR="00F1739E" w:rsidRPr="008567C8">
              <w:rPr>
                <w:rStyle w:val="Hyperkobling"/>
                <w:noProof/>
              </w:rPr>
              <w:t>19.1</w:t>
            </w:r>
            <w:r w:rsidR="00F1739E">
              <w:rPr>
                <w:rFonts w:eastAsiaTheme="minorEastAsia"/>
                <w:noProof/>
                <w:sz w:val="22"/>
                <w:lang w:val="nb-NO" w:eastAsia="nb-NO"/>
              </w:rPr>
              <w:tab/>
            </w:r>
            <w:r w:rsidR="00F1739E" w:rsidRPr="008567C8">
              <w:rPr>
                <w:rStyle w:val="Hyperkobling"/>
                <w:noProof/>
              </w:rPr>
              <w:t>Term</w:t>
            </w:r>
            <w:r w:rsidR="00F1739E">
              <w:rPr>
                <w:noProof/>
                <w:webHidden/>
              </w:rPr>
              <w:tab/>
            </w:r>
            <w:r w:rsidR="00F1739E">
              <w:rPr>
                <w:noProof/>
                <w:webHidden/>
              </w:rPr>
              <w:fldChar w:fldCharType="begin"/>
            </w:r>
            <w:r w:rsidR="00F1739E">
              <w:rPr>
                <w:noProof/>
                <w:webHidden/>
              </w:rPr>
              <w:instrText xml:space="preserve"> PAGEREF _Toc526759767 \h </w:instrText>
            </w:r>
            <w:r w:rsidR="00F1739E">
              <w:rPr>
                <w:noProof/>
                <w:webHidden/>
              </w:rPr>
            </w:r>
            <w:r w:rsidR="00F1739E">
              <w:rPr>
                <w:noProof/>
                <w:webHidden/>
              </w:rPr>
              <w:fldChar w:fldCharType="separate"/>
            </w:r>
            <w:r w:rsidR="00F1739E">
              <w:rPr>
                <w:noProof/>
                <w:webHidden/>
              </w:rPr>
              <w:t>14</w:t>
            </w:r>
            <w:r w:rsidR="00F1739E">
              <w:rPr>
                <w:noProof/>
                <w:webHidden/>
              </w:rPr>
              <w:fldChar w:fldCharType="end"/>
            </w:r>
          </w:hyperlink>
        </w:p>
        <w:p w14:paraId="4D6F60CA" w14:textId="711F3FA3" w:rsidR="00F1739E" w:rsidRDefault="00D15F08">
          <w:pPr>
            <w:pStyle w:val="INNH2"/>
            <w:rPr>
              <w:rFonts w:eastAsiaTheme="minorEastAsia"/>
              <w:noProof/>
              <w:sz w:val="22"/>
              <w:lang w:val="nb-NO" w:eastAsia="nb-NO"/>
            </w:rPr>
          </w:pPr>
          <w:hyperlink w:anchor="_Toc526759768" w:history="1">
            <w:r w:rsidR="00F1739E" w:rsidRPr="008567C8">
              <w:rPr>
                <w:rStyle w:val="Hyperkobling"/>
                <w:noProof/>
              </w:rPr>
              <w:t>19.2</w:t>
            </w:r>
            <w:r w:rsidR="00F1739E">
              <w:rPr>
                <w:rFonts w:eastAsiaTheme="minorEastAsia"/>
                <w:noProof/>
                <w:sz w:val="22"/>
                <w:lang w:val="nb-NO" w:eastAsia="nb-NO"/>
              </w:rPr>
              <w:tab/>
            </w:r>
            <w:r w:rsidR="00F1739E" w:rsidRPr="008567C8">
              <w:rPr>
                <w:rStyle w:val="Hyperkobling"/>
                <w:noProof/>
              </w:rPr>
              <w:t>Termination for cause</w:t>
            </w:r>
            <w:r w:rsidR="00F1739E">
              <w:rPr>
                <w:noProof/>
                <w:webHidden/>
              </w:rPr>
              <w:tab/>
            </w:r>
            <w:r w:rsidR="00F1739E">
              <w:rPr>
                <w:noProof/>
                <w:webHidden/>
              </w:rPr>
              <w:fldChar w:fldCharType="begin"/>
            </w:r>
            <w:r w:rsidR="00F1739E">
              <w:rPr>
                <w:noProof/>
                <w:webHidden/>
              </w:rPr>
              <w:instrText xml:space="preserve"> PAGEREF _Toc526759768 \h </w:instrText>
            </w:r>
            <w:r w:rsidR="00F1739E">
              <w:rPr>
                <w:noProof/>
                <w:webHidden/>
              </w:rPr>
            </w:r>
            <w:r w:rsidR="00F1739E">
              <w:rPr>
                <w:noProof/>
                <w:webHidden/>
              </w:rPr>
              <w:fldChar w:fldCharType="separate"/>
            </w:r>
            <w:r w:rsidR="00F1739E">
              <w:rPr>
                <w:noProof/>
                <w:webHidden/>
              </w:rPr>
              <w:t>14</w:t>
            </w:r>
            <w:r w:rsidR="00F1739E">
              <w:rPr>
                <w:noProof/>
                <w:webHidden/>
              </w:rPr>
              <w:fldChar w:fldCharType="end"/>
            </w:r>
          </w:hyperlink>
        </w:p>
        <w:p w14:paraId="44E105D1" w14:textId="4A86E964" w:rsidR="00F1739E" w:rsidRDefault="00D15F08">
          <w:pPr>
            <w:pStyle w:val="INNH2"/>
            <w:rPr>
              <w:rFonts w:eastAsiaTheme="minorEastAsia"/>
              <w:noProof/>
              <w:sz w:val="22"/>
              <w:lang w:val="nb-NO" w:eastAsia="nb-NO"/>
            </w:rPr>
          </w:pPr>
          <w:hyperlink w:anchor="_Toc526759769" w:history="1">
            <w:r w:rsidR="00F1739E" w:rsidRPr="008567C8">
              <w:rPr>
                <w:rStyle w:val="Hyperkobling"/>
                <w:noProof/>
              </w:rPr>
              <w:t>19.3</w:t>
            </w:r>
            <w:r w:rsidR="00F1739E">
              <w:rPr>
                <w:rFonts w:eastAsiaTheme="minorEastAsia"/>
                <w:noProof/>
                <w:sz w:val="22"/>
                <w:lang w:val="nb-NO" w:eastAsia="nb-NO"/>
              </w:rPr>
              <w:tab/>
            </w:r>
            <w:r w:rsidR="00F1739E" w:rsidRPr="008567C8">
              <w:rPr>
                <w:rStyle w:val="Hyperkobling"/>
                <w:noProof/>
              </w:rPr>
              <w:t>The Parties' obligations upon termination</w:t>
            </w:r>
            <w:r w:rsidR="00F1739E">
              <w:rPr>
                <w:noProof/>
                <w:webHidden/>
              </w:rPr>
              <w:tab/>
            </w:r>
            <w:r w:rsidR="00F1739E">
              <w:rPr>
                <w:noProof/>
                <w:webHidden/>
              </w:rPr>
              <w:fldChar w:fldCharType="begin"/>
            </w:r>
            <w:r w:rsidR="00F1739E">
              <w:rPr>
                <w:noProof/>
                <w:webHidden/>
              </w:rPr>
              <w:instrText xml:space="preserve"> PAGEREF _Toc526759769 \h </w:instrText>
            </w:r>
            <w:r w:rsidR="00F1739E">
              <w:rPr>
                <w:noProof/>
                <w:webHidden/>
              </w:rPr>
            </w:r>
            <w:r w:rsidR="00F1739E">
              <w:rPr>
                <w:noProof/>
                <w:webHidden/>
              </w:rPr>
              <w:fldChar w:fldCharType="separate"/>
            </w:r>
            <w:r w:rsidR="00F1739E">
              <w:rPr>
                <w:noProof/>
                <w:webHidden/>
              </w:rPr>
              <w:t>14</w:t>
            </w:r>
            <w:r w:rsidR="00F1739E">
              <w:rPr>
                <w:noProof/>
                <w:webHidden/>
              </w:rPr>
              <w:fldChar w:fldCharType="end"/>
            </w:r>
          </w:hyperlink>
        </w:p>
        <w:p w14:paraId="07A8F401" w14:textId="6810F176" w:rsidR="00F1739E" w:rsidRDefault="00D15F08">
          <w:pPr>
            <w:pStyle w:val="INNH1"/>
            <w:rPr>
              <w:rFonts w:eastAsiaTheme="minorEastAsia"/>
              <w:caps w:val="0"/>
              <w:noProof/>
              <w:sz w:val="22"/>
              <w:lang w:val="nb-NO" w:eastAsia="nb-NO"/>
            </w:rPr>
          </w:pPr>
          <w:hyperlink w:anchor="_Toc526759770" w:history="1">
            <w:r w:rsidR="00F1739E" w:rsidRPr="008567C8">
              <w:rPr>
                <w:rStyle w:val="Hyperkobling"/>
                <w:noProof/>
              </w:rPr>
              <w:t>20</w:t>
            </w:r>
            <w:r w:rsidR="00F1739E">
              <w:rPr>
                <w:rFonts w:eastAsiaTheme="minorEastAsia"/>
                <w:caps w:val="0"/>
                <w:noProof/>
                <w:sz w:val="22"/>
                <w:lang w:val="nb-NO" w:eastAsia="nb-NO"/>
              </w:rPr>
              <w:tab/>
            </w:r>
            <w:r w:rsidR="00F1739E" w:rsidRPr="008567C8">
              <w:rPr>
                <w:rStyle w:val="Hyperkobling"/>
                <w:noProof/>
              </w:rPr>
              <w:t>Changes to the Services</w:t>
            </w:r>
            <w:r w:rsidR="00F1739E">
              <w:rPr>
                <w:noProof/>
                <w:webHidden/>
              </w:rPr>
              <w:tab/>
            </w:r>
            <w:r w:rsidR="00F1739E">
              <w:rPr>
                <w:noProof/>
                <w:webHidden/>
              </w:rPr>
              <w:fldChar w:fldCharType="begin"/>
            </w:r>
            <w:r w:rsidR="00F1739E">
              <w:rPr>
                <w:noProof/>
                <w:webHidden/>
              </w:rPr>
              <w:instrText xml:space="preserve"> PAGEREF _Toc526759770 \h </w:instrText>
            </w:r>
            <w:r w:rsidR="00F1739E">
              <w:rPr>
                <w:noProof/>
                <w:webHidden/>
              </w:rPr>
            </w:r>
            <w:r w:rsidR="00F1739E">
              <w:rPr>
                <w:noProof/>
                <w:webHidden/>
              </w:rPr>
              <w:fldChar w:fldCharType="separate"/>
            </w:r>
            <w:r w:rsidR="00F1739E">
              <w:rPr>
                <w:noProof/>
                <w:webHidden/>
              </w:rPr>
              <w:t>14</w:t>
            </w:r>
            <w:r w:rsidR="00F1739E">
              <w:rPr>
                <w:noProof/>
                <w:webHidden/>
              </w:rPr>
              <w:fldChar w:fldCharType="end"/>
            </w:r>
          </w:hyperlink>
        </w:p>
        <w:p w14:paraId="77A56C01" w14:textId="2577CE46" w:rsidR="00F1739E" w:rsidRDefault="00D15F08">
          <w:pPr>
            <w:pStyle w:val="INNH1"/>
            <w:rPr>
              <w:rFonts w:eastAsiaTheme="minorEastAsia"/>
              <w:caps w:val="0"/>
              <w:noProof/>
              <w:sz w:val="22"/>
              <w:lang w:val="nb-NO" w:eastAsia="nb-NO"/>
            </w:rPr>
          </w:pPr>
          <w:hyperlink w:anchor="_Toc526759771" w:history="1">
            <w:r w:rsidR="00F1739E" w:rsidRPr="008567C8">
              <w:rPr>
                <w:rStyle w:val="Hyperkobling"/>
                <w:noProof/>
              </w:rPr>
              <w:t>21</w:t>
            </w:r>
            <w:r w:rsidR="00F1739E">
              <w:rPr>
                <w:rFonts w:eastAsiaTheme="minorEastAsia"/>
                <w:caps w:val="0"/>
                <w:noProof/>
                <w:sz w:val="22"/>
                <w:lang w:val="nb-NO" w:eastAsia="nb-NO"/>
              </w:rPr>
              <w:tab/>
            </w:r>
            <w:r w:rsidR="00F1739E" w:rsidRPr="008567C8">
              <w:rPr>
                <w:rStyle w:val="Hyperkobling"/>
                <w:noProof/>
              </w:rPr>
              <w:t>Independent Contractors</w:t>
            </w:r>
            <w:r w:rsidR="00F1739E">
              <w:rPr>
                <w:noProof/>
                <w:webHidden/>
              </w:rPr>
              <w:tab/>
            </w:r>
            <w:r w:rsidR="00F1739E">
              <w:rPr>
                <w:noProof/>
                <w:webHidden/>
              </w:rPr>
              <w:fldChar w:fldCharType="begin"/>
            </w:r>
            <w:r w:rsidR="00F1739E">
              <w:rPr>
                <w:noProof/>
                <w:webHidden/>
              </w:rPr>
              <w:instrText xml:space="preserve"> PAGEREF _Toc526759771 \h </w:instrText>
            </w:r>
            <w:r w:rsidR="00F1739E">
              <w:rPr>
                <w:noProof/>
                <w:webHidden/>
              </w:rPr>
            </w:r>
            <w:r w:rsidR="00F1739E">
              <w:rPr>
                <w:noProof/>
                <w:webHidden/>
              </w:rPr>
              <w:fldChar w:fldCharType="separate"/>
            </w:r>
            <w:r w:rsidR="00F1739E">
              <w:rPr>
                <w:noProof/>
                <w:webHidden/>
              </w:rPr>
              <w:t>15</w:t>
            </w:r>
            <w:r w:rsidR="00F1739E">
              <w:rPr>
                <w:noProof/>
                <w:webHidden/>
              </w:rPr>
              <w:fldChar w:fldCharType="end"/>
            </w:r>
          </w:hyperlink>
        </w:p>
        <w:p w14:paraId="202D518F" w14:textId="127F6B60" w:rsidR="00F1739E" w:rsidRDefault="00D15F08">
          <w:pPr>
            <w:pStyle w:val="INNH1"/>
            <w:rPr>
              <w:rFonts w:eastAsiaTheme="minorEastAsia"/>
              <w:caps w:val="0"/>
              <w:noProof/>
              <w:sz w:val="22"/>
              <w:lang w:val="nb-NO" w:eastAsia="nb-NO"/>
            </w:rPr>
          </w:pPr>
          <w:hyperlink w:anchor="_Toc526759772" w:history="1">
            <w:r w:rsidR="00F1739E" w:rsidRPr="008567C8">
              <w:rPr>
                <w:rStyle w:val="Hyperkobling"/>
                <w:noProof/>
              </w:rPr>
              <w:t>22</w:t>
            </w:r>
            <w:r w:rsidR="00F1739E">
              <w:rPr>
                <w:rFonts w:eastAsiaTheme="minorEastAsia"/>
                <w:caps w:val="0"/>
                <w:noProof/>
                <w:sz w:val="22"/>
                <w:lang w:val="nb-NO" w:eastAsia="nb-NO"/>
              </w:rPr>
              <w:tab/>
            </w:r>
            <w:r w:rsidR="00F1739E" w:rsidRPr="008567C8">
              <w:rPr>
                <w:rStyle w:val="Hyperkobling"/>
                <w:noProof/>
              </w:rPr>
              <w:t>Sub-contractors</w:t>
            </w:r>
            <w:r w:rsidR="00F1739E">
              <w:rPr>
                <w:noProof/>
                <w:webHidden/>
              </w:rPr>
              <w:tab/>
            </w:r>
            <w:r w:rsidR="00F1739E">
              <w:rPr>
                <w:noProof/>
                <w:webHidden/>
              </w:rPr>
              <w:fldChar w:fldCharType="begin"/>
            </w:r>
            <w:r w:rsidR="00F1739E">
              <w:rPr>
                <w:noProof/>
                <w:webHidden/>
              </w:rPr>
              <w:instrText xml:space="preserve"> PAGEREF _Toc526759772 \h </w:instrText>
            </w:r>
            <w:r w:rsidR="00F1739E">
              <w:rPr>
                <w:noProof/>
                <w:webHidden/>
              </w:rPr>
            </w:r>
            <w:r w:rsidR="00F1739E">
              <w:rPr>
                <w:noProof/>
                <w:webHidden/>
              </w:rPr>
              <w:fldChar w:fldCharType="separate"/>
            </w:r>
            <w:r w:rsidR="00F1739E">
              <w:rPr>
                <w:noProof/>
                <w:webHidden/>
              </w:rPr>
              <w:t>15</w:t>
            </w:r>
            <w:r w:rsidR="00F1739E">
              <w:rPr>
                <w:noProof/>
                <w:webHidden/>
              </w:rPr>
              <w:fldChar w:fldCharType="end"/>
            </w:r>
          </w:hyperlink>
        </w:p>
        <w:p w14:paraId="059EA3B5" w14:textId="00CAA68F" w:rsidR="00F1739E" w:rsidRDefault="00D15F08">
          <w:pPr>
            <w:pStyle w:val="INNH1"/>
            <w:rPr>
              <w:rFonts w:eastAsiaTheme="minorEastAsia"/>
              <w:caps w:val="0"/>
              <w:noProof/>
              <w:sz w:val="22"/>
              <w:lang w:val="nb-NO" w:eastAsia="nb-NO"/>
            </w:rPr>
          </w:pPr>
          <w:hyperlink w:anchor="_Toc526759773" w:history="1">
            <w:r w:rsidR="00F1739E" w:rsidRPr="008567C8">
              <w:rPr>
                <w:rStyle w:val="Hyperkobling"/>
                <w:noProof/>
              </w:rPr>
              <w:t>23</w:t>
            </w:r>
            <w:r w:rsidR="00F1739E">
              <w:rPr>
                <w:rFonts w:eastAsiaTheme="minorEastAsia"/>
                <w:caps w:val="0"/>
                <w:noProof/>
                <w:sz w:val="22"/>
                <w:lang w:val="nb-NO" w:eastAsia="nb-NO"/>
              </w:rPr>
              <w:tab/>
            </w:r>
            <w:r w:rsidR="00F1739E" w:rsidRPr="008567C8">
              <w:rPr>
                <w:rStyle w:val="Hyperkobling"/>
                <w:noProof/>
              </w:rPr>
              <w:t>ASSIGNMENT</w:t>
            </w:r>
            <w:r w:rsidR="00F1739E">
              <w:rPr>
                <w:noProof/>
                <w:webHidden/>
              </w:rPr>
              <w:tab/>
            </w:r>
            <w:r w:rsidR="00F1739E">
              <w:rPr>
                <w:noProof/>
                <w:webHidden/>
              </w:rPr>
              <w:fldChar w:fldCharType="begin"/>
            </w:r>
            <w:r w:rsidR="00F1739E">
              <w:rPr>
                <w:noProof/>
                <w:webHidden/>
              </w:rPr>
              <w:instrText xml:space="preserve"> PAGEREF _Toc526759773 \h </w:instrText>
            </w:r>
            <w:r w:rsidR="00F1739E">
              <w:rPr>
                <w:noProof/>
                <w:webHidden/>
              </w:rPr>
            </w:r>
            <w:r w:rsidR="00F1739E">
              <w:rPr>
                <w:noProof/>
                <w:webHidden/>
              </w:rPr>
              <w:fldChar w:fldCharType="separate"/>
            </w:r>
            <w:r w:rsidR="00F1739E">
              <w:rPr>
                <w:noProof/>
                <w:webHidden/>
              </w:rPr>
              <w:t>15</w:t>
            </w:r>
            <w:r w:rsidR="00F1739E">
              <w:rPr>
                <w:noProof/>
                <w:webHidden/>
              </w:rPr>
              <w:fldChar w:fldCharType="end"/>
            </w:r>
          </w:hyperlink>
        </w:p>
        <w:p w14:paraId="31FB188B" w14:textId="659DA82E" w:rsidR="00F1739E" w:rsidRDefault="00D15F08">
          <w:pPr>
            <w:pStyle w:val="INNH1"/>
            <w:rPr>
              <w:rFonts w:eastAsiaTheme="minorEastAsia"/>
              <w:caps w:val="0"/>
              <w:noProof/>
              <w:sz w:val="22"/>
              <w:lang w:val="nb-NO" w:eastAsia="nb-NO"/>
            </w:rPr>
          </w:pPr>
          <w:hyperlink w:anchor="_Toc526759774" w:history="1">
            <w:r w:rsidR="00F1739E" w:rsidRPr="008567C8">
              <w:rPr>
                <w:rStyle w:val="Hyperkobling"/>
                <w:noProof/>
              </w:rPr>
              <w:t>24</w:t>
            </w:r>
            <w:r w:rsidR="00F1739E">
              <w:rPr>
                <w:rFonts w:eastAsiaTheme="minorEastAsia"/>
                <w:caps w:val="0"/>
                <w:noProof/>
                <w:sz w:val="22"/>
                <w:lang w:val="nb-NO" w:eastAsia="nb-NO"/>
              </w:rPr>
              <w:tab/>
            </w:r>
            <w:r w:rsidR="00F1739E" w:rsidRPr="008567C8">
              <w:rPr>
                <w:rStyle w:val="Hyperkobling"/>
                <w:noProof/>
              </w:rPr>
              <w:t>FORCE MAJEURE</w:t>
            </w:r>
            <w:r w:rsidR="00F1739E">
              <w:rPr>
                <w:noProof/>
                <w:webHidden/>
              </w:rPr>
              <w:tab/>
            </w:r>
            <w:r w:rsidR="00F1739E">
              <w:rPr>
                <w:noProof/>
                <w:webHidden/>
              </w:rPr>
              <w:fldChar w:fldCharType="begin"/>
            </w:r>
            <w:r w:rsidR="00F1739E">
              <w:rPr>
                <w:noProof/>
                <w:webHidden/>
              </w:rPr>
              <w:instrText xml:space="preserve"> PAGEREF _Toc526759774 \h </w:instrText>
            </w:r>
            <w:r w:rsidR="00F1739E">
              <w:rPr>
                <w:noProof/>
                <w:webHidden/>
              </w:rPr>
            </w:r>
            <w:r w:rsidR="00F1739E">
              <w:rPr>
                <w:noProof/>
                <w:webHidden/>
              </w:rPr>
              <w:fldChar w:fldCharType="separate"/>
            </w:r>
            <w:r w:rsidR="00F1739E">
              <w:rPr>
                <w:noProof/>
                <w:webHidden/>
              </w:rPr>
              <w:t>15</w:t>
            </w:r>
            <w:r w:rsidR="00F1739E">
              <w:rPr>
                <w:noProof/>
                <w:webHidden/>
              </w:rPr>
              <w:fldChar w:fldCharType="end"/>
            </w:r>
          </w:hyperlink>
        </w:p>
        <w:p w14:paraId="08E95268" w14:textId="435DAA27" w:rsidR="00F1739E" w:rsidRDefault="00D15F08">
          <w:pPr>
            <w:pStyle w:val="INNH1"/>
            <w:rPr>
              <w:rFonts w:eastAsiaTheme="minorEastAsia"/>
              <w:caps w:val="0"/>
              <w:noProof/>
              <w:sz w:val="22"/>
              <w:lang w:val="nb-NO" w:eastAsia="nb-NO"/>
            </w:rPr>
          </w:pPr>
          <w:hyperlink w:anchor="_Toc526759775" w:history="1">
            <w:r w:rsidR="00F1739E" w:rsidRPr="008567C8">
              <w:rPr>
                <w:rStyle w:val="Hyperkobling"/>
                <w:noProof/>
              </w:rPr>
              <w:t>25</w:t>
            </w:r>
            <w:r w:rsidR="00F1739E">
              <w:rPr>
                <w:rFonts w:eastAsiaTheme="minorEastAsia"/>
                <w:caps w:val="0"/>
                <w:noProof/>
                <w:sz w:val="22"/>
                <w:lang w:val="nb-NO" w:eastAsia="nb-NO"/>
              </w:rPr>
              <w:tab/>
            </w:r>
            <w:r w:rsidR="00F1739E" w:rsidRPr="008567C8">
              <w:rPr>
                <w:rStyle w:val="Hyperkobling"/>
                <w:noProof/>
              </w:rPr>
              <w:t>NOTICES</w:t>
            </w:r>
            <w:r w:rsidR="00F1739E">
              <w:rPr>
                <w:noProof/>
                <w:webHidden/>
              </w:rPr>
              <w:tab/>
            </w:r>
            <w:r w:rsidR="00F1739E">
              <w:rPr>
                <w:noProof/>
                <w:webHidden/>
              </w:rPr>
              <w:fldChar w:fldCharType="begin"/>
            </w:r>
            <w:r w:rsidR="00F1739E">
              <w:rPr>
                <w:noProof/>
                <w:webHidden/>
              </w:rPr>
              <w:instrText xml:space="preserve"> PAGEREF _Toc526759775 \h </w:instrText>
            </w:r>
            <w:r w:rsidR="00F1739E">
              <w:rPr>
                <w:noProof/>
                <w:webHidden/>
              </w:rPr>
            </w:r>
            <w:r w:rsidR="00F1739E">
              <w:rPr>
                <w:noProof/>
                <w:webHidden/>
              </w:rPr>
              <w:fldChar w:fldCharType="separate"/>
            </w:r>
            <w:r w:rsidR="00F1739E">
              <w:rPr>
                <w:noProof/>
                <w:webHidden/>
              </w:rPr>
              <w:t>15</w:t>
            </w:r>
            <w:r w:rsidR="00F1739E">
              <w:rPr>
                <w:noProof/>
                <w:webHidden/>
              </w:rPr>
              <w:fldChar w:fldCharType="end"/>
            </w:r>
          </w:hyperlink>
        </w:p>
        <w:p w14:paraId="7A0B2550" w14:textId="447FD613" w:rsidR="00F1739E" w:rsidRDefault="00D15F08">
          <w:pPr>
            <w:pStyle w:val="INNH1"/>
            <w:rPr>
              <w:rFonts w:eastAsiaTheme="minorEastAsia"/>
              <w:caps w:val="0"/>
              <w:noProof/>
              <w:sz w:val="22"/>
              <w:lang w:val="nb-NO" w:eastAsia="nb-NO"/>
            </w:rPr>
          </w:pPr>
          <w:hyperlink w:anchor="_Toc526759776" w:history="1">
            <w:r w:rsidR="00F1739E" w:rsidRPr="008567C8">
              <w:rPr>
                <w:rStyle w:val="Hyperkobling"/>
                <w:noProof/>
              </w:rPr>
              <w:t>26</w:t>
            </w:r>
            <w:r w:rsidR="00F1739E">
              <w:rPr>
                <w:rFonts w:eastAsiaTheme="minorEastAsia"/>
                <w:caps w:val="0"/>
                <w:noProof/>
                <w:sz w:val="22"/>
                <w:lang w:val="nb-NO" w:eastAsia="nb-NO"/>
              </w:rPr>
              <w:tab/>
            </w:r>
            <w:r w:rsidR="00F1739E" w:rsidRPr="008567C8">
              <w:rPr>
                <w:rStyle w:val="Hyperkobling"/>
                <w:noProof/>
              </w:rPr>
              <w:t>Changes to the GTC</w:t>
            </w:r>
            <w:r w:rsidR="00F1739E">
              <w:rPr>
                <w:noProof/>
                <w:webHidden/>
              </w:rPr>
              <w:tab/>
            </w:r>
            <w:r w:rsidR="00F1739E">
              <w:rPr>
                <w:noProof/>
                <w:webHidden/>
              </w:rPr>
              <w:fldChar w:fldCharType="begin"/>
            </w:r>
            <w:r w:rsidR="00F1739E">
              <w:rPr>
                <w:noProof/>
                <w:webHidden/>
              </w:rPr>
              <w:instrText xml:space="preserve"> PAGEREF _Toc526759776 \h </w:instrText>
            </w:r>
            <w:r w:rsidR="00F1739E">
              <w:rPr>
                <w:noProof/>
                <w:webHidden/>
              </w:rPr>
            </w:r>
            <w:r w:rsidR="00F1739E">
              <w:rPr>
                <w:noProof/>
                <w:webHidden/>
              </w:rPr>
              <w:fldChar w:fldCharType="separate"/>
            </w:r>
            <w:r w:rsidR="00F1739E">
              <w:rPr>
                <w:noProof/>
                <w:webHidden/>
              </w:rPr>
              <w:t>16</w:t>
            </w:r>
            <w:r w:rsidR="00F1739E">
              <w:rPr>
                <w:noProof/>
                <w:webHidden/>
              </w:rPr>
              <w:fldChar w:fldCharType="end"/>
            </w:r>
          </w:hyperlink>
        </w:p>
        <w:p w14:paraId="18A35D7C" w14:textId="052E1490" w:rsidR="00F1739E" w:rsidRDefault="00D15F08">
          <w:pPr>
            <w:pStyle w:val="INNH1"/>
            <w:rPr>
              <w:rFonts w:eastAsiaTheme="minorEastAsia"/>
              <w:caps w:val="0"/>
              <w:noProof/>
              <w:sz w:val="22"/>
              <w:lang w:val="nb-NO" w:eastAsia="nb-NO"/>
            </w:rPr>
          </w:pPr>
          <w:hyperlink w:anchor="_Toc526759777" w:history="1">
            <w:r w:rsidR="00F1739E" w:rsidRPr="008567C8">
              <w:rPr>
                <w:rStyle w:val="Hyperkobling"/>
                <w:noProof/>
                <w:lang w:val="en-US"/>
              </w:rPr>
              <w:t>27</w:t>
            </w:r>
            <w:r w:rsidR="00F1739E">
              <w:rPr>
                <w:rFonts w:eastAsiaTheme="minorEastAsia"/>
                <w:caps w:val="0"/>
                <w:noProof/>
                <w:sz w:val="22"/>
                <w:lang w:val="nb-NO" w:eastAsia="nb-NO"/>
              </w:rPr>
              <w:tab/>
            </w:r>
            <w:r w:rsidR="00F1739E" w:rsidRPr="008567C8">
              <w:rPr>
                <w:rStyle w:val="Hyperkobling"/>
                <w:noProof/>
                <w:lang w:val="en-US"/>
              </w:rPr>
              <w:t>GOVERNING LAW AND DISPUTES</w:t>
            </w:r>
            <w:r w:rsidR="00F1739E">
              <w:rPr>
                <w:noProof/>
                <w:webHidden/>
              </w:rPr>
              <w:tab/>
            </w:r>
            <w:r w:rsidR="00F1739E">
              <w:rPr>
                <w:noProof/>
                <w:webHidden/>
              </w:rPr>
              <w:fldChar w:fldCharType="begin"/>
            </w:r>
            <w:r w:rsidR="00F1739E">
              <w:rPr>
                <w:noProof/>
                <w:webHidden/>
              </w:rPr>
              <w:instrText xml:space="preserve"> PAGEREF _Toc526759777 \h </w:instrText>
            </w:r>
            <w:r w:rsidR="00F1739E">
              <w:rPr>
                <w:noProof/>
                <w:webHidden/>
              </w:rPr>
            </w:r>
            <w:r w:rsidR="00F1739E">
              <w:rPr>
                <w:noProof/>
                <w:webHidden/>
              </w:rPr>
              <w:fldChar w:fldCharType="separate"/>
            </w:r>
            <w:r w:rsidR="00F1739E">
              <w:rPr>
                <w:noProof/>
                <w:webHidden/>
              </w:rPr>
              <w:t>16</w:t>
            </w:r>
            <w:r w:rsidR="00F1739E">
              <w:rPr>
                <w:noProof/>
                <w:webHidden/>
              </w:rPr>
              <w:fldChar w:fldCharType="end"/>
            </w:r>
          </w:hyperlink>
        </w:p>
        <w:p w14:paraId="3830C785" w14:textId="25B9B46D" w:rsidR="009C67F6" w:rsidRPr="00B30DE9" w:rsidRDefault="009C67F6">
          <w:pPr>
            <w:rPr>
              <w:bCs/>
              <w:noProof/>
              <w:lang w:val="nb-NO"/>
            </w:rPr>
          </w:pPr>
          <w:r>
            <w:rPr>
              <w:b/>
              <w:bCs/>
              <w:noProof/>
            </w:rPr>
            <w:fldChar w:fldCharType="end"/>
          </w:r>
        </w:p>
      </w:sdtContent>
    </w:sdt>
    <w:p w14:paraId="4262FC27" w14:textId="77777777" w:rsidR="009C67F6" w:rsidRPr="00B30DE9" w:rsidRDefault="009C67F6">
      <w:pPr>
        <w:spacing w:after="0" w:line="240" w:lineRule="auto"/>
        <w:rPr>
          <w:bCs/>
          <w:noProof/>
          <w:lang w:val="nb-NO"/>
        </w:rPr>
      </w:pPr>
      <w:r w:rsidRPr="00B30DE9">
        <w:rPr>
          <w:bCs/>
          <w:noProof/>
          <w:lang w:val="nb-NO"/>
        </w:rPr>
        <w:br w:type="page"/>
      </w:r>
    </w:p>
    <w:p w14:paraId="6A703EE7" w14:textId="0437998F" w:rsidR="00E640DC" w:rsidRDefault="00E640DC" w:rsidP="00E640DC">
      <w:pPr>
        <w:pStyle w:val="Overskrift1"/>
      </w:pPr>
      <w:bookmarkStart w:id="1" w:name="_Toc526759713"/>
      <w:r>
        <w:lastRenderedPageBreak/>
        <w:t>I</w:t>
      </w:r>
      <w:r w:rsidR="00DF2B4A">
        <w:t>ntroduction</w:t>
      </w:r>
      <w:bookmarkEnd w:id="1"/>
    </w:p>
    <w:p w14:paraId="6F2A22D8" w14:textId="2B75643E" w:rsidR="00754903" w:rsidRDefault="007D06CA" w:rsidP="007D06CA">
      <w:r>
        <w:t>T</w:t>
      </w:r>
      <w:r w:rsidR="00F773AC">
        <w:t>hese</w:t>
      </w:r>
      <w:r w:rsidR="0046233C">
        <w:t xml:space="preserve"> GTCs are </w:t>
      </w:r>
      <w:r w:rsidR="00815548">
        <w:t xml:space="preserve">entered into by </w:t>
      </w:r>
      <w:r w:rsidR="00A972AD">
        <w:t xml:space="preserve">LINK </w:t>
      </w:r>
      <w:r>
        <w:t xml:space="preserve">and the </w:t>
      </w:r>
      <w:bookmarkStart w:id="2" w:name="_9kR3WTr24445ANL885zqw"/>
      <w:r w:rsidRPr="00FC3F79">
        <w:t>Customer</w:t>
      </w:r>
      <w:bookmarkEnd w:id="2"/>
      <w:r w:rsidR="00815548">
        <w:rPr>
          <w:b/>
        </w:rPr>
        <w:t xml:space="preserve"> </w:t>
      </w:r>
      <w:r w:rsidR="00815548" w:rsidRPr="00D75D77">
        <w:t xml:space="preserve">for the </w:t>
      </w:r>
      <w:r w:rsidR="00815548">
        <w:t xml:space="preserve">performance and delivery </w:t>
      </w:r>
      <w:r w:rsidR="00815548" w:rsidRPr="00D75D77">
        <w:t>of the Services</w:t>
      </w:r>
      <w:r w:rsidR="00815548">
        <w:t xml:space="preserve"> by LINK to Customer</w:t>
      </w:r>
      <w:r w:rsidR="00815548" w:rsidRPr="00D75D77">
        <w:t>.</w:t>
      </w:r>
      <w:r>
        <w:t xml:space="preserve"> </w:t>
      </w:r>
    </w:p>
    <w:p w14:paraId="7609C425" w14:textId="2D6C1FF5" w:rsidR="00E640DC" w:rsidRDefault="005C5D29" w:rsidP="00E640DC">
      <w:r>
        <w:t xml:space="preserve">Further description of </w:t>
      </w:r>
      <w:r w:rsidR="003F0B26">
        <w:t xml:space="preserve">the </w:t>
      </w:r>
      <w:r w:rsidR="00021234">
        <w:t xml:space="preserve">Services </w:t>
      </w:r>
      <w:r w:rsidR="00E640DC">
        <w:t xml:space="preserve">are set out in </w:t>
      </w:r>
      <w:r w:rsidR="00AF09CC">
        <w:t>Appendix B</w:t>
      </w:r>
      <w:r w:rsidR="00BE6064">
        <w:t xml:space="preserve"> (Service Specific Terms)</w:t>
      </w:r>
      <w:r w:rsidR="00E640DC">
        <w:t>.</w:t>
      </w:r>
    </w:p>
    <w:p w14:paraId="6FB6B4A0" w14:textId="79F58432" w:rsidR="00E640DC" w:rsidRDefault="00DF2B4A" w:rsidP="001D603F">
      <w:pPr>
        <w:pStyle w:val="Overskrift1"/>
      </w:pPr>
      <w:bookmarkStart w:id="3" w:name="_Toc526759714"/>
      <w:r>
        <w:t>Changes after signing – subsequent orders</w:t>
      </w:r>
      <w:bookmarkEnd w:id="3"/>
    </w:p>
    <w:p w14:paraId="7810D23D" w14:textId="6F3D042C" w:rsidR="00C8091F" w:rsidRDefault="003D0650" w:rsidP="00A65E5B">
      <w:pPr>
        <w:rPr>
          <w:lang w:val="en-US"/>
        </w:rPr>
      </w:pPr>
      <w:r>
        <w:rPr>
          <w:lang w:val="en-US"/>
        </w:rPr>
        <w:t xml:space="preserve">During the </w:t>
      </w:r>
      <w:bookmarkStart w:id="4" w:name="_9kMHG5YVt3DE67FjOt2"/>
      <w:r>
        <w:rPr>
          <w:lang w:val="en-US"/>
        </w:rPr>
        <w:t>Term</w:t>
      </w:r>
      <w:bookmarkEnd w:id="4"/>
      <w:r>
        <w:rPr>
          <w:lang w:val="en-US"/>
        </w:rPr>
        <w:t>,</w:t>
      </w:r>
      <w:r w:rsidR="00DF2B4A">
        <w:rPr>
          <w:lang w:val="en-US"/>
        </w:rPr>
        <w:t xml:space="preserve"> if the Customer wish to order additional Services, or wish to change existing Services, such change shall be </w:t>
      </w:r>
      <w:r w:rsidR="00C8091F">
        <w:rPr>
          <w:lang w:val="en-US"/>
        </w:rPr>
        <w:t xml:space="preserve">agreed between the </w:t>
      </w:r>
      <w:r w:rsidR="0046233C">
        <w:rPr>
          <w:lang w:val="en-US"/>
        </w:rPr>
        <w:t>P</w:t>
      </w:r>
      <w:r w:rsidR="00C8091F">
        <w:rPr>
          <w:lang w:val="en-US"/>
        </w:rPr>
        <w:t xml:space="preserve">arties. </w:t>
      </w:r>
    </w:p>
    <w:p w14:paraId="5A7A0892" w14:textId="375C88B5" w:rsidR="00A65E5B" w:rsidRDefault="00C8091F" w:rsidP="00A65E5B">
      <w:r>
        <w:rPr>
          <w:lang w:val="en-US"/>
        </w:rPr>
        <w:t xml:space="preserve">The Customer shall forward a change request to LINK. </w:t>
      </w:r>
      <w:r w:rsidR="0046233C">
        <w:rPr>
          <w:lang w:val="en-US"/>
        </w:rPr>
        <w:t xml:space="preserve">Any Order Form </w:t>
      </w:r>
      <w:r w:rsidR="00FD2F35">
        <w:t xml:space="preserve">shall refer to </w:t>
      </w:r>
      <w:r w:rsidR="00CC2B8D">
        <w:t xml:space="preserve">and be attached to </w:t>
      </w:r>
      <w:r w:rsidR="00FD2F35">
        <w:t xml:space="preserve">the </w:t>
      </w:r>
      <w:r w:rsidR="005C2F09">
        <w:t>Ag</w:t>
      </w:r>
      <w:r w:rsidR="006C4EB2">
        <w:t>r</w:t>
      </w:r>
      <w:r w:rsidR="005C2F09">
        <w:t xml:space="preserve">eement </w:t>
      </w:r>
      <w:r>
        <w:t xml:space="preserve">as Appendix G, </w:t>
      </w:r>
      <w:r w:rsidR="005C2F09">
        <w:t xml:space="preserve">and </w:t>
      </w:r>
      <w:r w:rsidR="00FD2F35">
        <w:t>form a part of the Agreement</w:t>
      </w:r>
      <w:r w:rsidR="005C2F09">
        <w:t xml:space="preserve">. </w:t>
      </w:r>
      <w:r w:rsidR="00D80883">
        <w:t xml:space="preserve">No Order Form shall </w:t>
      </w:r>
      <w:r w:rsidR="006C4EB2">
        <w:t xml:space="preserve">be </w:t>
      </w:r>
      <w:r w:rsidR="00D80883">
        <w:t xml:space="preserve">binding upon </w:t>
      </w:r>
      <w:r w:rsidR="00A972AD">
        <w:t>LINK</w:t>
      </w:r>
      <w:r w:rsidR="00D80883">
        <w:t xml:space="preserve"> until executed by </w:t>
      </w:r>
      <w:r w:rsidR="00A972AD">
        <w:t>LINK</w:t>
      </w:r>
      <w:r w:rsidR="00D80883">
        <w:t xml:space="preserve"> and the Customer. </w:t>
      </w:r>
      <w:r w:rsidR="00A65E5B" w:rsidRPr="00A65E5B">
        <w:t xml:space="preserve"> </w:t>
      </w:r>
    </w:p>
    <w:p w14:paraId="16A7B3E4" w14:textId="77777777" w:rsidR="00C60A81" w:rsidRDefault="00C60A81" w:rsidP="00A65E5B">
      <w:pPr>
        <w:pStyle w:val="Overskrift1"/>
      </w:pPr>
      <w:bookmarkStart w:id="5" w:name="_Toc526759715"/>
      <w:r w:rsidRPr="00AB034D">
        <w:rPr>
          <w:lang w:val="en-GB"/>
        </w:rPr>
        <w:t xml:space="preserve">Interpretation and </w:t>
      </w:r>
      <w:r>
        <w:t>priority</w:t>
      </w:r>
      <w:bookmarkEnd w:id="5"/>
    </w:p>
    <w:p w14:paraId="3AACE60E" w14:textId="77777777" w:rsidR="00F40953" w:rsidRDefault="00C60A81" w:rsidP="003566B5">
      <w:r w:rsidRPr="00C60A81">
        <w:t xml:space="preserve">If there is any conflict between the provisions of the </w:t>
      </w:r>
      <w:r>
        <w:t>Agreement</w:t>
      </w:r>
      <w:r w:rsidRPr="00C60A81">
        <w:t xml:space="preserve">, priority shall </w:t>
      </w:r>
      <w:r w:rsidR="00F40953">
        <w:t xml:space="preserve">be given in the following order: </w:t>
      </w:r>
    </w:p>
    <w:p w14:paraId="160271B8" w14:textId="2B122CFA" w:rsidR="00F40953" w:rsidRDefault="00021234" w:rsidP="00C12E98">
      <w:pPr>
        <w:pStyle w:val="Listeavsnitt"/>
        <w:numPr>
          <w:ilvl w:val="0"/>
          <w:numId w:val="21"/>
        </w:numPr>
      </w:pPr>
      <w:r>
        <w:t>Appendix G (Changes to the Agreement after Signing) (if several, the newest shall prevail)</w:t>
      </w:r>
    </w:p>
    <w:p w14:paraId="1F28BF94" w14:textId="77777777" w:rsidR="00021234" w:rsidRDefault="00021234" w:rsidP="00C12E98">
      <w:pPr>
        <w:pStyle w:val="Listeavsnitt"/>
        <w:numPr>
          <w:ilvl w:val="0"/>
          <w:numId w:val="21"/>
        </w:numPr>
      </w:pPr>
      <w:r>
        <w:t>Appendix F (Changes to the Agreement before signing)</w:t>
      </w:r>
    </w:p>
    <w:p w14:paraId="76D15005" w14:textId="40E03129" w:rsidR="00F40953" w:rsidRDefault="00F40953" w:rsidP="00C12E98">
      <w:pPr>
        <w:pStyle w:val="Listeavsnitt"/>
        <w:numPr>
          <w:ilvl w:val="0"/>
          <w:numId w:val="21"/>
        </w:numPr>
      </w:pPr>
      <w:r>
        <w:t xml:space="preserve">the </w:t>
      </w:r>
      <w:r w:rsidR="00021234">
        <w:t>Front Page</w:t>
      </w:r>
    </w:p>
    <w:p w14:paraId="56F7C826" w14:textId="4723757E" w:rsidR="00F40953" w:rsidRDefault="00F40953" w:rsidP="00C12E98">
      <w:pPr>
        <w:pStyle w:val="Listeavsnitt"/>
        <w:numPr>
          <w:ilvl w:val="0"/>
          <w:numId w:val="21"/>
        </w:numPr>
      </w:pPr>
      <w:r>
        <w:t xml:space="preserve">the </w:t>
      </w:r>
      <w:r w:rsidR="00D75D77">
        <w:t>Service</w:t>
      </w:r>
      <w:r>
        <w:t xml:space="preserve"> Specific Terms</w:t>
      </w:r>
    </w:p>
    <w:p w14:paraId="7AC64F37" w14:textId="77777777" w:rsidR="00F40953" w:rsidRDefault="00F40953" w:rsidP="00C12E98">
      <w:pPr>
        <w:pStyle w:val="Listeavsnitt"/>
        <w:numPr>
          <w:ilvl w:val="0"/>
          <w:numId w:val="21"/>
        </w:numPr>
      </w:pPr>
      <w:r>
        <w:t>this GTC</w:t>
      </w:r>
    </w:p>
    <w:p w14:paraId="3502CE7B" w14:textId="72C2EE68" w:rsidR="00DF26A9" w:rsidRPr="00183688" w:rsidRDefault="00DF26A9" w:rsidP="00DF26A9">
      <w:r w:rsidRPr="00183688">
        <w:t>In the</w:t>
      </w:r>
      <w:r w:rsidR="00277C30">
        <w:t xml:space="preserve"> event of conflict</w:t>
      </w:r>
      <w:r>
        <w:t xml:space="preserve"> between </w:t>
      </w:r>
      <w:r w:rsidR="00C14731">
        <w:t xml:space="preserve">Appendix </w:t>
      </w:r>
      <w:r w:rsidR="009A2402">
        <w:t>C</w:t>
      </w:r>
      <w:r w:rsidR="00C14731">
        <w:t xml:space="preserve"> (</w:t>
      </w:r>
      <w:r w:rsidR="00C64056">
        <w:t>Processing</w:t>
      </w:r>
      <w:r w:rsidR="001E7681">
        <w:t xml:space="preserve"> of </w:t>
      </w:r>
      <w:r w:rsidR="00F773AC">
        <w:t>P</w:t>
      </w:r>
      <w:r w:rsidR="001E7681">
        <w:t xml:space="preserve">ersonal </w:t>
      </w:r>
      <w:r w:rsidR="00F773AC">
        <w:t>D</w:t>
      </w:r>
      <w:r w:rsidR="001E7681">
        <w:t>ata</w:t>
      </w:r>
      <w:r w:rsidR="00C14731">
        <w:t xml:space="preserve">) and other parts of the Agreement, </w:t>
      </w:r>
      <w:r w:rsidR="001E7681">
        <w:t xml:space="preserve">Appendix </w:t>
      </w:r>
      <w:r w:rsidR="009A2402">
        <w:t>C</w:t>
      </w:r>
      <w:r>
        <w:t xml:space="preserve"> shall prevail</w:t>
      </w:r>
      <w:r w:rsidR="00FC7B7D">
        <w:t>.</w:t>
      </w:r>
      <w:r>
        <w:t xml:space="preserve"> </w:t>
      </w:r>
    </w:p>
    <w:p w14:paraId="1F1D302F" w14:textId="1A015B1D" w:rsidR="00D83B3F" w:rsidRPr="00712F54" w:rsidRDefault="007649A2" w:rsidP="00712F54">
      <w:pPr>
        <w:pStyle w:val="Overskrift1"/>
        <w:rPr>
          <w:lang w:val="en-US"/>
        </w:rPr>
      </w:pPr>
      <w:bookmarkStart w:id="6" w:name="_Toc526759716"/>
      <w:r>
        <w:rPr>
          <w:lang w:val="en-US"/>
        </w:rPr>
        <w:t>Use of the services</w:t>
      </w:r>
      <w:bookmarkEnd w:id="6"/>
    </w:p>
    <w:p w14:paraId="3DCE46FA" w14:textId="77777777" w:rsidR="007358B1" w:rsidRDefault="007358B1" w:rsidP="003279D4">
      <w:pPr>
        <w:pStyle w:val="Overskrift2"/>
      </w:pPr>
      <w:bookmarkStart w:id="7" w:name="_Toc526759717"/>
      <w:r>
        <w:t>Access to use</w:t>
      </w:r>
      <w:bookmarkEnd w:id="7"/>
    </w:p>
    <w:p w14:paraId="2D85BEBC" w14:textId="5B87DC49" w:rsidR="007358B1" w:rsidRDefault="00093D13" w:rsidP="007358B1">
      <w:r>
        <w:t>Customer and</w:t>
      </w:r>
      <w:r w:rsidR="00F0721A">
        <w:t>, if applicable,</w:t>
      </w:r>
      <w:r>
        <w:t xml:space="preserve"> Customer's </w:t>
      </w:r>
      <w:bookmarkStart w:id="8" w:name="_9kR3WTr244459ebss"/>
      <w:r w:rsidR="000C5B1D" w:rsidRPr="00D75D77">
        <w:t>User</w:t>
      </w:r>
      <w:bookmarkEnd w:id="8"/>
      <w:r w:rsidR="0046233C" w:rsidRPr="00D75D77">
        <w:t>s</w:t>
      </w:r>
      <w:r w:rsidR="0046233C">
        <w:t>,</w:t>
      </w:r>
      <w:r>
        <w:t xml:space="preserve"> </w:t>
      </w:r>
      <w:r w:rsidR="00F0721A">
        <w:t>are</w:t>
      </w:r>
      <w:r w:rsidR="009F71D3" w:rsidRPr="001D603F">
        <w:t xml:space="preserve"> granted access to use</w:t>
      </w:r>
      <w:r w:rsidR="00405D11">
        <w:t xml:space="preserve">, </w:t>
      </w:r>
      <w:r w:rsidR="009F71D3" w:rsidRPr="001D603F">
        <w:t xml:space="preserve">the </w:t>
      </w:r>
      <w:r w:rsidR="009E4DFA">
        <w:t>Services</w:t>
      </w:r>
      <w:r w:rsidR="005C6F97">
        <w:t xml:space="preserve"> </w:t>
      </w:r>
      <w:r w:rsidR="009F71D3" w:rsidRPr="001D603F">
        <w:t xml:space="preserve">by </w:t>
      </w:r>
      <w:r w:rsidR="00A972AD">
        <w:t>LINK</w:t>
      </w:r>
      <w:r w:rsidR="009F71D3" w:rsidRPr="001D603F">
        <w:t xml:space="preserve"> </w:t>
      </w:r>
      <w:r w:rsidR="009F71D3">
        <w:t xml:space="preserve">in accordance </w:t>
      </w:r>
      <w:r w:rsidR="00A65E5B">
        <w:t>with the Agreement</w:t>
      </w:r>
      <w:r w:rsidR="009F71D3">
        <w:t>.</w:t>
      </w:r>
      <w:r w:rsidR="007358B1" w:rsidRPr="007358B1">
        <w:t xml:space="preserve"> </w:t>
      </w:r>
    </w:p>
    <w:p w14:paraId="7EF30AEF" w14:textId="77F1D5E0" w:rsidR="00FC4B9F" w:rsidRDefault="00FC4B9F" w:rsidP="007358B1">
      <w:r>
        <w:t>Neither t</w:t>
      </w:r>
      <w:r w:rsidR="00093D13">
        <w:t xml:space="preserve">he Customer nor the Users shall </w:t>
      </w:r>
      <w:r w:rsidR="00512CE1">
        <w:t>permit any third party</w:t>
      </w:r>
      <w:r>
        <w:t xml:space="preserve"> access to the </w:t>
      </w:r>
      <w:r w:rsidR="009E4DFA">
        <w:t>Services</w:t>
      </w:r>
      <w:r w:rsidR="00C14731">
        <w:t>, other than as allowed or pre-supposed by the Service in question or agreed by LINK</w:t>
      </w:r>
      <w:r w:rsidR="00093D13">
        <w:t>.</w:t>
      </w:r>
    </w:p>
    <w:p w14:paraId="4CF76E75" w14:textId="77777777" w:rsidR="00FC4B9F" w:rsidRDefault="00FC4B9F" w:rsidP="003279D4">
      <w:pPr>
        <w:pStyle w:val="Overskrift2"/>
      </w:pPr>
      <w:bookmarkStart w:id="9" w:name="_Toc526759718"/>
      <w:r>
        <w:t>License grant</w:t>
      </w:r>
      <w:bookmarkEnd w:id="9"/>
    </w:p>
    <w:p w14:paraId="4B554D41" w14:textId="6C427588" w:rsidR="00FC4B9F" w:rsidRDefault="00FC4B9F" w:rsidP="00FC4B9F">
      <w:r>
        <w:t xml:space="preserve">Subject to the </w:t>
      </w:r>
      <w:bookmarkStart w:id="10" w:name="_9kMIH5YVt466679dOt2"/>
      <w:r>
        <w:t>terms</w:t>
      </w:r>
      <w:bookmarkEnd w:id="10"/>
      <w:r>
        <w:t xml:space="preserve"> and conditions in the Agreement, </w:t>
      </w:r>
      <w:r w:rsidR="00A972AD">
        <w:t>LINK</w:t>
      </w:r>
      <w:r>
        <w:t xml:space="preserve"> grants </w:t>
      </w:r>
      <w:r w:rsidR="00B45AE2">
        <w:t>to the Customer a non-exclusive</w:t>
      </w:r>
      <w:r>
        <w:t>, royalty bearing, revocable limited right to</w:t>
      </w:r>
      <w:r w:rsidR="005C6F97">
        <w:t xml:space="preserve"> use and install</w:t>
      </w:r>
      <w:r w:rsidR="00B83476">
        <w:t xml:space="preserve"> </w:t>
      </w:r>
      <w:r w:rsidR="005C6F97">
        <w:t xml:space="preserve">the </w:t>
      </w:r>
      <w:r w:rsidR="009E4DFA">
        <w:t>Services</w:t>
      </w:r>
      <w:r w:rsidR="00A227E7">
        <w:t xml:space="preserve"> </w:t>
      </w:r>
      <w:r>
        <w:t xml:space="preserve">in accordance with the </w:t>
      </w:r>
      <w:r w:rsidR="00497F7C">
        <w:t xml:space="preserve">Agreement. </w:t>
      </w:r>
    </w:p>
    <w:p w14:paraId="59C18D12" w14:textId="31559B85" w:rsidR="005924EB" w:rsidRDefault="005924EB" w:rsidP="00FC4B9F">
      <w:r>
        <w:t xml:space="preserve">The </w:t>
      </w:r>
      <w:r w:rsidR="00E73CBE">
        <w:t>license to the</w:t>
      </w:r>
      <w:r>
        <w:t xml:space="preserve"> Service is non-transferable, including </w:t>
      </w:r>
      <w:r w:rsidR="00772FD2">
        <w:t xml:space="preserve">by </w:t>
      </w:r>
      <w:r>
        <w:t xml:space="preserve">resale, unless </w:t>
      </w:r>
      <w:r w:rsidR="006D1EFC">
        <w:t xml:space="preserve">otherwise explicitly stated in the </w:t>
      </w:r>
      <w:r>
        <w:t>Service Specific Terms.</w:t>
      </w:r>
    </w:p>
    <w:p w14:paraId="5F30D43B" w14:textId="4CCE41B3" w:rsidR="004279BE" w:rsidRDefault="00C50D8A" w:rsidP="004279BE">
      <w:pPr>
        <w:pStyle w:val="Overskrift2"/>
      </w:pPr>
      <w:bookmarkStart w:id="11" w:name="_Toc501375891"/>
      <w:bookmarkStart w:id="12" w:name="_Toc501375892"/>
      <w:bookmarkStart w:id="13" w:name="_Toc501375893"/>
      <w:bookmarkStart w:id="14" w:name="_Toc501375894"/>
      <w:bookmarkStart w:id="15" w:name="_Toc501375895"/>
      <w:bookmarkStart w:id="16" w:name="_Toc501375896"/>
      <w:bookmarkStart w:id="17" w:name="_Toc526759719"/>
      <w:bookmarkEnd w:id="11"/>
      <w:bookmarkEnd w:id="12"/>
      <w:bookmarkEnd w:id="13"/>
      <w:bookmarkEnd w:id="14"/>
      <w:bookmarkEnd w:id="15"/>
      <w:bookmarkEnd w:id="16"/>
      <w:r>
        <w:t>Requirements</w:t>
      </w:r>
      <w:r w:rsidR="00301F25">
        <w:t xml:space="preserve"> and conditions for</w:t>
      </w:r>
      <w:r w:rsidR="00F246A2">
        <w:t xml:space="preserve"> </w:t>
      </w:r>
      <w:r w:rsidR="00275816">
        <w:t>use</w:t>
      </w:r>
      <w:bookmarkEnd w:id="17"/>
    </w:p>
    <w:p w14:paraId="4C6C0CF7" w14:textId="016FAC9D" w:rsidR="00275816" w:rsidRDefault="00275816" w:rsidP="00275816">
      <w:pPr>
        <w:pStyle w:val="Brdtekst"/>
      </w:pPr>
      <w:r>
        <w:t>The Customer shall use the Services in</w:t>
      </w:r>
      <w:r w:rsidRPr="00065CF4">
        <w:t xml:space="preserve"> accordance with </w:t>
      </w:r>
      <w:r w:rsidR="005848C5">
        <w:t xml:space="preserve">this Agreement and any </w:t>
      </w:r>
      <w:bookmarkStart w:id="18" w:name="_9kMHG5YVt46667Bgduu"/>
      <w:r w:rsidRPr="00065CF4">
        <w:t>user</w:t>
      </w:r>
      <w:bookmarkEnd w:id="18"/>
      <w:r w:rsidRPr="00065CF4">
        <w:t xml:space="preserve"> instructions</w:t>
      </w:r>
      <w:r>
        <w:t xml:space="preserve"> </w:t>
      </w:r>
      <w:r w:rsidRPr="00065CF4">
        <w:t xml:space="preserve">and other policies and guidelines provided by </w:t>
      </w:r>
      <w:r>
        <w:t xml:space="preserve">LINK. </w:t>
      </w:r>
    </w:p>
    <w:p w14:paraId="5D25AA91" w14:textId="6013D75F" w:rsidR="0016087F" w:rsidRDefault="0016087F" w:rsidP="0016087F">
      <w:pPr>
        <w:pStyle w:val="Brdtekst"/>
      </w:pPr>
      <w:r>
        <w:t xml:space="preserve">In addition, the </w:t>
      </w:r>
      <w:r w:rsidR="004279BE">
        <w:t xml:space="preserve">Customer </w:t>
      </w:r>
      <w:r w:rsidR="002A6AF7">
        <w:t xml:space="preserve">accepts </w:t>
      </w:r>
      <w:r w:rsidR="004279BE">
        <w:t xml:space="preserve">that all use of the Services are subject to the following </w:t>
      </w:r>
      <w:r>
        <w:t xml:space="preserve">requirements: </w:t>
      </w:r>
    </w:p>
    <w:p w14:paraId="072F28AC" w14:textId="53A4483C" w:rsidR="004279BE" w:rsidRDefault="0016087F" w:rsidP="00C12E98">
      <w:pPr>
        <w:pStyle w:val="Brdtekst"/>
        <w:numPr>
          <w:ilvl w:val="0"/>
          <w:numId w:val="22"/>
        </w:numPr>
      </w:pPr>
      <w:r>
        <w:t xml:space="preserve">All use of the Services for direct marketing purposes, requires an explicit consent from the individual </w:t>
      </w:r>
      <w:r w:rsidRPr="0016087F">
        <w:t>recipient</w:t>
      </w:r>
      <w:r w:rsidR="00C14731">
        <w:t>, if and to the extent required by applicable law</w:t>
      </w:r>
      <w:r>
        <w:t>. Customer is responsible for obtaining and doc</w:t>
      </w:r>
      <w:r w:rsidR="00CE52D9">
        <w:t xml:space="preserve">umenting such consent from </w:t>
      </w:r>
      <w:r w:rsidR="00C14731">
        <w:t>such recipient</w:t>
      </w:r>
      <w:r w:rsidR="00053280">
        <w:t xml:space="preserve">, and </w:t>
      </w:r>
      <w:r w:rsidR="006D1EFC">
        <w:t xml:space="preserve">shall </w:t>
      </w:r>
      <w:r w:rsidR="00053280">
        <w:t xml:space="preserve">present such documentation to LINK </w:t>
      </w:r>
      <w:r w:rsidR="006D1EFC">
        <w:t>upon</w:t>
      </w:r>
      <w:r w:rsidR="00053280">
        <w:t xml:space="preserve"> request</w:t>
      </w:r>
      <w:r>
        <w:t xml:space="preserve">. </w:t>
      </w:r>
      <w:r w:rsidR="00053280">
        <w:t>The Customer is fully respon</w:t>
      </w:r>
      <w:r w:rsidR="008C6C6E">
        <w:t>sible for</w:t>
      </w:r>
      <w:r w:rsidR="00053280">
        <w:t xml:space="preserve"> </w:t>
      </w:r>
      <w:r w:rsidR="006D1EFC">
        <w:t xml:space="preserve">any submittal of </w:t>
      </w:r>
      <w:r w:rsidR="00053280">
        <w:t>SMS</w:t>
      </w:r>
      <w:r w:rsidR="00411363">
        <w:t xml:space="preserve"> </w:t>
      </w:r>
      <w:r w:rsidR="008C6C6E">
        <w:t xml:space="preserve">without </w:t>
      </w:r>
      <w:r w:rsidR="006D1EFC">
        <w:t xml:space="preserve">prior </w:t>
      </w:r>
      <w:r w:rsidR="008C6C6E">
        <w:t xml:space="preserve">consent, including </w:t>
      </w:r>
      <w:r w:rsidR="00053280">
        <w:t xml:space="preserve">spam. </w:t>
      </w:r>
    </w:p>
    <w:p w14:paraId="08BB7CFF" w14:textId="6073FA50" w:rsidR="008C6C6E" w:rsidRDefault="008C6C6E" w:rsidP="008C6C6E">
      <w:pPr>
        <w:pStyle w:val="Brdtekst"/>
        <w:numPr>
          <w:ilvl w:val="0"/>
          <w:numId w:val="22"/>
        </w:numPr>
      </w:pPr>
      <w:r>
        <w:t xml:space="preserve">The Customer is responsible for ensuring that all use of the Services, including customer content, are in accordance with </w:t>
      </w:r>
      <w:r w:rsidR="0039718B">
        <w:t>t</w:t>
      </w:r>
      <w:r w:rsidR="00255F24">
        <w:t>he requirements for</w:t>
      </w:r>
      <w:r>
        <w:t xml:space="preserve"> marketing provided by the </w:t>
      </w:r>
      <w:r w:rsidR="00FA4D4D">
        <w:t xml:space="preserve">Marketing Control Act or other equivalent legislation, including any prohibition against spam, </w:t>
      </w:r>
      <w:r w:rsidR="00440138">
        <w:t xml:space="preserve">to ensure </w:t>
      </w:r>
      <w:r w:rsidR="00FA4D4D">
        <w:t xml:space="preserve">that the use or the content </w:t>
      </w:r>
      <w:r w:rsidR="00440138">
        <w:t>does</w:t>
      </w:r>
      <w:r w:rsidR="00FA4D4D">
        <w:t xml:space="preserve"> not mislead the recipient, directly or indirectly, </w:t>
      </w:r>
      <w:r w:rsidR="0039718B">
        <w:t>in</w:t>
      </w:r>
      <w:r w:rsidR="00FA4D4D">
        <w:t>to call</w:t>
      </w:r>
      <w:r w:rsidR="0039718B">
        <w:t>ing</w:t>
      </w:r>
      <w:r w:rsidR="00FA4D4D">
        <w:t xml:space="preserve"> or send</w:t>
      </w:r>
      <w:r w:rsidR="0039718B">
        <w:t>ing</w:t>
      </w:r>
      <w:r w:rsidR="00FA4D4D">
        <w:t xml:space="preserve"> message</w:t>
      </w:r>
      <w:r w:rsidR="00255F24">
        <w:t>s</w:t>
      </w:r>
      <w:r w:rsidR="00FA4D4D">
        <w:t xml:space="preserve"> to services that </w:t>
      </w:r>
      <w:r w:rsidR="0039718B">
        <w:t xml:space="preserve">are subject to a fee etc. This obligation also encompass the content of any messages sent by using the Services. </w:t>
      </w:r>
    </w:p>
    <w:p w14:paraId="740EA1EB" w14:textId="45575363" w:rsidR="0016087F" w:rsidRDefault="0016087F" w:rsidP="00C12E98">
      <w:pPr>
        <w:pStyle w:val="Brdtekst"/>
        <w:numPr>
          <w:ilvl w:val="0"/>
          <w:numId w:val="22"/>
        </w:numPr>
      </w:pPr>
      <w:r>
        <w:t>The Customer is responsible for ensuring that all use of the Services</w:t>
      </w:r>
      <w:r w:rsidR="00B70957">
        <w:t>, including customer content,</w:t>
      </w:r>
      <w:r>
        <w:t xml:space="preserve"> are in accordance with</w:t>
      </w:r>
      <w:r w:rsidR="00411363">
        <w:t xml:space="preserve"> other</w:t>
      </w:r>
      <w:r w:rsidR="009B0149">
        <w:t xml:space="preserve"> </w:t>
      </w:r>
      <w:r w:rsidR="00C14731">
        <w:t>applicable l</w:t>
      </w:r>
      <w:r w:rsidR="001D01FC">
        <w:t>aws and regulations</w:t>
      </w:r>
      <w:r>
        <w:t>, including</w:t>
      </w:r>
      <w:r w:rsidR="00C14731">
        <w:t xml:space="preserve"> </w:t>
      </w:r>
      <w:r w:rsidR="00041287">
        <w:t xml:space="preserve">laws and regulations related to </w:t>
      </w:r>
      <w:r w:rsidR="00407054">
        <w:t>offensive content,</w:t>
      </w:r>
      <w:r w:rsidR="001D01FC">
        <w:t xml:space="preserve"> defamation, equality, </w:t>
      </w:r>
      <w:r w:rsidR="00041287">
        <w:t xml:space="preserve">political expressions, </w:t>
      </w:r>
      <w:r w:rsidR="001D01FC">
        <w:t>public moral</w:t>
      </w:r>
      <w:r w:rsidR="00041287">
        <w:t xml:space="preserve"> and order, national security</w:t>
      </w:r>
      <w:r w:rsidR="001D01FC">
        <w:t>,</w:t>
      </w:r>
      <w:r w:rsidR="00407054">
        <w:t xml:space="preserve">, </w:t>
      </w:r>
      <w:bookmarkStart w:id="19" w:name="_9kMHG5YVt46667AaKt862poSCz0"/>
      <w:r w:rsidR="00407054">
        <w:t>personal data</w:t>
      </w:r>
      <w:bookmarkEnd w:id="19"/>
      <w:r w:rsidR="00407054">
        <w:t>, e-commerce and electronic communications, copyright etc. This obligation also encompass the con</w:t>
      </w:r>
      <w:r>
        <w:t>tent of any mess</w:t>
      </w:r>
      <w:r w:rsidR="00407054">
        <w:t>ages sent by using the Services.</w:t>
      </w:r>
    </w:p>
    <w:p w14:paraId="6126D7A3" w14:textId="46C34D0B" w:rsidR="000226A9" w:rsidRDefault="000226A9" w:rsidP="009D45ED">
      <w:pPr>
        <w:pStyle w:val="Brdtekst"/>
        <w:numPr>
          <w:ilvl w:val="0"/>
          <w:numId w:val="22"/>
        </w:numPr>
      </w:pPr>
      <w:r w:rsidRPr="00592BEC">
        <w:t xml:space="preserve">The Customer is responsible </w:t>
      </w:r>
      <w:r w:rsidRPr="00D93488">
        <w:t>for</w:t>
      </w:r>
      <w:r w:rsidRPr="00592BEC">
        <w:t xml:space="preserve"> ensur</w:t>
      </w:r>
      <w:r w:rsidRPr="00D93488">
        <w:t>ing</w:t>
      </w:r>
      <w:r w:rsidRPr="00592BEC">
        <w:t xml:space="preserve"> t</w:t>
      </w:r>
      <w:r w:rsidRPr="00D93488">
        <w:t>hat customer content</w:t>
      </w:r>
      <w:r w:rsidR="00B70957">
        <w:t xml:space="preserve"> is</w:t>
      </w:r>
      <w:r w:rsidRPr="00D93488">
        <w:t xml:space="preserve"> </w:t>
      </w:r>
      <w:r w:rsidRPr="00592BEC">
        <w:t xml:space="preserve">(i) free </w:t>
      </w:r>
      <w:r w:rsidR="00D93488">
        <w:t xml:space="preserve">from any </w:t>
      </w:r>
      <w:r w:rsidRPr="00592BEC">
        <w:t>virus</w:t>
      </w:r>
      <w:r w:rsidR="00D93488">
        <w:t>es</w:t>
      </w:r>
      <w:r w:rsidRPr="00D93488">
        <w:t xml:space="preserve">, </w:t>
      </w:r>
      <w:r w:rsidR="00D93488">
        <w:t>Trojan horses</w:t>
      </w:r>
      <w:r w:rsidRPr="00D93488">
        <w:t xml:space="preserve">, worms or other detrimental code, (ii) in the agreed format, (iii) does not contain illegal or unethical </w:t>
      </w:r>
      <w:r w:rsidR="00D93488">
        <w:t>content</w:t>
      </w:r>
      <w:r w:rsidRPr="00D93488">
        <w:t>, and</w:t>
      </w:r>
      <w:r w:rsidR="00B70957">
        <w:t xml:space="preserve"> is</w:t>
      </w:r>
      <w:r w:rsidRPr="00D93488">
        <w:t xml:space="preserve"> (iv) unable to </w:t>
      </w:r>
      <w:r w:rsidR="00D93488">
        <w:t xml:space="preserve">affect or </w:t>
      </w:r>
      <w:r w:rsidR="00D93488">
        <w:rPr>
          <w:rFonts w:ascii="Calibri" w:hAnsi="Calibri" w:cs="Calibri"/>
          <w:color w:val="000000"/>
          <w:szCs w:val="21"/>
        </w:rPr>
        <w:t>jeopardized</w:t>
      </w:r>
      <w:r w:rsidR="00D93488" w:rsidRPr="00D93488">
        <w:t xml:space="preserve"> </w:t>
      </w:r>
      <w:r w:rsidR="00D93488">
        <w:t xml:space="preserve">the Services </w:t>
      </w:r>
      <w:r w:rsidR="006E307C">
        <w:t xml:space="preserve"> </w:t>
      </w:r>
      <w:r w:rsidR="00592BEC" w:rsidRPr="00592BEC">
        <w:t>delivered</w:t>
      </w:r>
      <w:r w:rsidR="00592BEC" w:rsidRPr="00D93488">
        <w:t xml:space="preserve"> by LINK</w:t>
      </w:r>
      <w:r w:rsidR="00B70957">
        <w:t xml:space="preserve"> or LINK's </w:t>
      </w:r>
      <w:r w:rsidR="00592BEC" w:rsidRPr="00D93488">
        <w:t xml:space="preserve">(or </w:t>
      </w:r>
      <w:r w:rsidR="00B70957">
        <w:t>its</w:t>
      </w:r>
      <w:r w:rsidR="00592BEC" w:rsidRPr="00D93488">
        <w:t xml:space="preserve"> sub</w:t>
      </w:r>
      <w:r w:rsidR="00B70957">
        <w:t>-contractor's</w:t>
      </w:r>
      <w:r w:rsidR="00592BEC" w:rsidRPr="00D93488">
        <w:t xml:space="preserve">) </w:t>
      </w:r>
      <w:r w:rsidR="00592BEC">
        <w:t>infrastructure, system, network, services or other customers.</w:t>
      </w:r>
      <w:r w:rsidRPr="00D93488">
        <w:t xml:space="preserve"> </w:t>
      </w:r>
    </w:p>
    <w:p w14:paraId="4D6F692D" w14:textId="2A7E7D3D" w:rsidR="00411363" w:rsidRPr="00592BEC" w:rsidRDefault="00411363" w:rsidP="00640F9F">
      <w:pPr>
        <w:pStyle w:val="Brdtekst"/>
        <w:numPr>
          <w:ilvl w:val="0"/>
          <w:numId w:val="22"/>
        </w:numPr>
      </w:pPr>
      <w:r>
        <w:t xml:space="preserve">The </w:t>
      </w:r>
      <w:r w:rsidRPr="00411363">
        <w:t>alphanumeric</w:t>
      </w:r>
      <w:r>
        <w:t xml:space="preserve"> </w:t>
      </w:r>
      <w:r w:rsidR="00070B8C">
        <w:t>originating address</w:t>
      </w:r>
      <w:r w:rsidR="00640F9F">
        <w:t xml:space="preserve"> of all SMS or MMS messages</w:t>
      </w:r>
      <w:r>
        <w:t xml:space="preserve"> </w:t>
      </w:r>
      <w:r w:rsidR="00EB388F">
        <w:t>shall be a company registered in</w:t>
      </w:r>
      <w:r w:rsidR="00640F9F">
        <w:t xml:space="preserve"> the</w:t>
      </w:r>
      <w:r w:rsidR="00EB388F">
        <w:t xml:space="preserve"> </w:t>
      </w:r>
      <w:r w:rsidR="00EB388F" w:rsidRPr="00EB388F">
        <w:t>Register of Business Enterprises</w:t>
      </w:r>
      <w:r w:rsidR="00EB388F">
        <w:t xml:space="preserve"> ("</w:t>
      </w:r>
      <w:proofErr w:type="spellStart"/>
      <w:r w:rsidR="00EB388F">
        <w:t>Foretaksregisteret</w:t>
      </w:r>
      <w:proofErr w:type="spellEnd"/>
      <w:r w:rsidR="00EB388F">
        <w:t xml:space="preserve">") in </w:t>
      </w:r>
      <w:proofErr w:type="spellStart"/>
      <w:r w:rsidR="00EB388F">
        <w:t>Brønnøysund</w:t>
      </w:r>
      <w:proofErr w:type="spellEnd"/>
      <w:r w:rsidR="00EB388F">
        <w:t xml:space="preserve"> or a registered trademark owned by this company, and the Customer is responsible</w:t>
      </w:r>
      <w:r w:rsidR="00255F24">
        <w:t xml:space="preserve"> for having an</w:t>
      </w:r>
      <w:r w:rsidR="00EB388F">
        <w:t xml:space="preserve"> agreement with this company regarding use of the company name or the trademark as </w:t>
      </w:r>
      <w:r w:rsidR="00070B8C">
        <w:t>originating address</w:t>
      </w:r>
      <w:r w:rsidR="00EB388F">
        <w:t xml:space="preserve">. </w:t>
      </w:r>
      <w:r w:rsidR="00640F9F">
        <w:t xml:space="preserve">The company name or the trademark </w:t>
      </w:r>
      <w:r w:rsidR="00255F24">
        <w:t>shall be included in the message</w:t>
      </w:r>
      <w:r w:rsidR="00640F9F">
        <w:t xml:space="preserve"> if an alternative sender is used. </w:t>
      </w:r>
    </w:p>
    <w:p w14:paraId="41350185" w14:textId="3690840E" w:rsidR="003A5D58" w:rsidRDefault="003A5D58" w:rsidP="00C12E98">
      <w:pPr>
        <w:pStyle w:val="Listeavsnitt"/>
        <w:numPr>
          <w:ilvl w:val="0"/>
          <w:numId w:val="22"/>
        </w:numPr>
      </w:pPr>
      <w:r>
        <w:t xml:space="preserve">The Customer shall ensure that the Users </w:t>
      </w:r>
      <w:r w:rsidRPr="007406C5">
        <w:t xml:space="preserve">comply with </w:t>
      </w:r>
      <w:r w:rsidR="00C14731">
        <w:t>this Agreement</w:t>
      </w:r>
      <w:r w:rsidRPr="007406C5">
        <w:t>.</w:t>
      </w:r>
      <w:r>
        <w:t xml:space="preserve">  </w:t>
      </w:r>
    </w:p>
    <w:p w14:paraId="3855E60B" w14:textId="164B1531" w:rsidR="003A5D58" w:rsidRDefault="00324AE5" w:rsidP="00C12E98">
      <w:pPr>
        <w:pStyle w:val="Brdtekst"/>
        <w:numPr>
          <w:ilvl w:val="0"/>
          <w:numId w:val="22"/>
        </w:numPr>
      </w:pPr>
      <w:r>
        <w:t xml:space="preserve">The Customer </w:t>
      </w:r>
      <w:r w:rsidR="00DE405B">
        <w:t xml:space="preserve">shall ensure </w:t>
      </w:r>
      <w:r>
        <w:t>that account information, including passwords, other logon information and all activity related to the Customer's use of the Service, are</w:t>
      </w:r>
      <w:r w:rsidR="00AB692C">
        <w:t xml:space="preserve"> </w:t>
      </w:r>
      <w:r>
        <w:t xml:space="preserve">kept and remain confidential. If account information is </w:t>
      </w:r>
      <w:r w:rsidR="00AB692C">
        <w:t xml:space="preserve">made available to third parties, or the Customer becomes aware of anything else that may </w:t>
      </w:r>
      <w:r w:rsidR="00AB692C">
        <w:rPr>
          <w:rFonts w:ascii="Calibri" w:hAnsi="Calibri" w:cs="Calibri"/>
          <w:color w:val="000000"/>
          <w:szCs w:val="21"/>
        </w:rPr>
        <w:t>jeopardize the security</w:t>
      </w:r>
      <w:r w:rsidR="00AB692C">
        <w:t xml:space="preserve"> and integrity of the Service, the Customer shall immediately change such account information and notify LINK. </w:t>
      </w:r>
    </w:p>
    <w:p w14:paraId="5F2919F4" w14:textId="7FF24CE6" w:rsidR="006F2860" w:rsidRDefault="003A5D58" w:rsidP="00C12E98">
      <w:pPr>
        <w:pStyle w:val="Brdtekst"/>
        <w:numPr>
          <w:ilvl w:val="0"/>
          <w:numId w:val="22"/>
        </w:numPr>
      </w:pPr>
      <w:r>
        <w:t>The Customer shall not act in a manner that</w:t>
      </w:r>
      <w:r w:rsidR="00640F9F">
        <w:t xml:space="preserve"> damages or</w:t>
      </w:r>
      <w:r>
        <w:t xml:space="preserve"> may damage the goodwill and integrity of LINK or its subcontractors.</w:t>
      </w:r>
    </w:p>
    <w:p w14:paraId="5A90C496" w14:textId="617F1EB1" w:rsidR="00EA4155" w:rsidRPr="00EA4155" w:rsidRDefault="00EA4155" w:rsidP="006550A3">
      <w:pPr>
        <w:pStyle w:val="Brdtekst"/>
      </w:pPr>
      <w:r>
        <w:t xml:space="preserve">In case of a breach of </w:t>
      </w:r>
      <w:r w:rsidR="006550A3">
        <w:t>section a) or b)</w:t>
      </w:r>
      <w:r>
        <w:t xml:space="preserve"> above, including bulk transmissions of SMS without consent, LINK reserves the right to impose </w:t>
      </w:r>
      <w:r w:rsidR="00590976">
        <w:t xml:space="preserve">liquidated damages </w:t>
      </w:r>
      <w:r>
        <w:t xml:space="preserve">on the Customer amounting to NOK </w:t>
      </w:r>
      <w:r w:rsidR="00705B84">
        <w:t>25.000,-</w:t>
      </w:r>
      <w:r>
        <w:t xml:space="preserve">per incident, and in case of </w:t>
      </w:r>
      <w:r w:rsidRPr="00EA4155">
        <w:t>severe</w:t>
      </w:r>
      <w:r>
        <w:t xml:space="preserve"> violations, NOK </w:t>
      </w:r>
      <w:r w:rsidR="00705B84">
        <w:t>75.000,-</w:t>
      </w:r>
      <w:r>
        <w:t xml:space="preserve"> per incident. Such remedy shall be without prejudice to any other rights or remedies applicable under the Agreement</w:t>
      </w:r>
      <w:r w:rsidR="00640F9F">
        <w:t>, including the right to Suspend access to the Service in accordance with section 4.4</w:t>
      </w:r>
      <w:r>
        <w:t>.</w:t>
      </w:r>
    </w:p>
    <w:p w14:paraId="2FCF86A3" w14:textId="77777777" w:rsidR="00DE405B" w:rsidRDefault="00DE405B" w:rsidP="00DE405B">
      <w:pPr>
        <w:pStyle w:val="Overskrift2"/>
      </w:pPr>
      <w:bookmarkStart w:id="20" w:name="_Toc526759720"/>
      <w:r>
        <w:t xml:space="preserve">Volume limitations and temporary </w:t>
      </w:r>
      <w:r w:rsidRPr="00AE326B">
        <w:t>closure</w:t>
      </w:r>
      <w:bookmarkEnd w:id="20"/>
    </w:p>
    <w:p w14:paraId="7CD1BD97" w14:textId="6AE57C56" w:rsidR="00640F9F" w:rsidRDefault="00640F9F" w:rsidP="00DE405B">
      <w:r>
        <w:t xml:space="preserve">LINK reserves the right to monitor the use of the Service </w:t>
      </w:r>
      <w:r w:rsidR="001F7F45">
        <w:t xml:space="preserve">to ensure compliance with the Agreement. </w:t>
      </w:r>
    </w:p>
    <w:p w14:paraId="476CF9C6" w14:textId="58DBA18F" w:rsidR="00DE405B" w:rsidRDefault="00DE405B" w:rsidP="00DE405B">
      <w:r>
        <w:t xml:space="preserve">LINK reserves the right to limit the allowed message volume per hour/day/month. </w:t>
      </w:r>
    </w:p>
    <w:p w14:paraId="3AB7039C" w14:textId="6161170C" w:rsidR="00DE405B" w:rsidRDefault="00DE405B" w:rsidP="00DE405B">
      <w:r>
        <w:t xml:space="preserve">LINK further reserves the right to </w:t>
      </w:r>
      <w:bookmarkStart w:id="21" w:name="_9kMHG5YVt3DE67GjdA6tss"/>
      <w:r>
        <w:t>Suspend</w:t>
      </w:r>
      <w:bookmarkEnd w:id="21"/>
      <w:r>
        <w:t xml:space="preserve"> (as defined below) the Service if Customer's traffic, due to </w:t>
      </w:r>
      <w:r w:rsidRPr="00587A7D">
        <w:t>erroneous</w:t>
      </w:r>
      <w:r>
        <w:t xml:space="preserve"> use, results in a negative </w:t>
      </w:r>
      <w:r w:rsidRPr="00587A7D">
        <w:t>influence</w:t>
      </w:r>
      <w:r>
        <w:t xml:space="preserve"> on LINK's network and/or other </w:t>
      </w:r>
      <w:bookmarkStart w:id="22" w:name="_9kMHG5YVt46667CPNAA71sy"/>
      <w:r>
        <w:t>customer's</w:t>
      </w:r>
      <w:bookmarkEnd w:id="22"/>
      <w:r>
        <w:t xml:space="preserve"> services. Erroneous use means </w:t>
      </w:r>
      <w:proofErr w:type="spellStart"/>
      <w:r>
        <w:t>e.g</w:t>
      </w:r>
      <w:proofErr w:type="spellEnd"/>
      <w:r>
        <w:t xml:space="preserve">: </w:t>
      </w:r>
    </w:p>
    <w:p w14:paraId="1A1259FB" w14:textId="77777777" w:rsidR="00DE405B" w:rsidRDefault="00DE405B" w:rsidP="00C12E98">
      <w:pPr>
        <w:pStyle w:val="Listeavsnitt"/>
        <w:numPr>
          <w:ilvl w:val="0"/>
          <w:numId w:val="23"/>
        </w:numPr>
      </w:pPr>
      <w:r>
        <w:t xml:space="preserve">unintentional message </w:t>
      </w:r>
      <w:r w:rsidRPr="00587A7D">
        <w:t>slide</w:t>
      </w:r>
      <w:r>
        <w:t>;</w:t>
      </w:r>
    </w:p>
    <w:p w14:paraId="4D12B1A6" w14:textId="77777777" w:rsidR="00DE405B" w:rsidRDefault="00DE405B" w:rsidP="00C12E98">
      <w:pPr>
        <w:pStyle w:val="Listeavsnitt"/>
        <w:numPr>
          <w:ilvl w:val="0"/>
          <w:numId w:val="23"/>
        </w:numPr>
      </w:pPr>
      <w:r>
        <w:t>repeated rejected requests towards LINK's technical services (loop); and</w:t>
      </w:r>
    </w:p>
    <w:p w14:paraId="6136015F" w14:textId="77777777" w:rsidR="00DE405B" w:rsidRDefault="00DE405B" w:rsidP="00C12E98">
      <w:pPr>
        <w:pStyle w:val="Listeavsnitt"/>
        <w:numPr>
          <w:ilvl w:val="0"/>
          <w:numId w:val="23"/>
        </w:numPr>
      </w:pPr>
      <w:r>
        <w:t xml:space="preserve">Denial-of-Service attack. </w:t>
      </w:r>
    </w:p>
    <w:p w14:paraId="4E32D7B7" w14:textId="2322C491" w:rsidR="00DE405B" w:rsidRDefault="006F2860" w:rsidP="006F2860">
      <w:pPr>
        <w:rPr>
          <w:rFonts w:ascii="Calibri" w:hAnsi="Calibri" w:cs="Calibri"/>
          <w:color w:val="000000"/>
          <w:szCs w:val="21"/>
        </w:rPr>
      </w:pPr>
      <w:r>
        <w:rPr>
          <w:rFonts w:ascii="Calibri" w:hAnsi="Calibri" w:cs="Calibri"/>
          <w:color w:val="000000"/>
          <w:szCs w:val="21"/>
        </w:rPr>
        <w:t>LINK may, without notice and with immediate effect</w:t>
      </w:r>
      <w:r w:rsidR="00CE52D9">
        <w:rPr>
          <w:rFonts w:ascii="Calibri" w:hAnsi="Calibri" w:cs="Calibri"/>
          <w:color w:val="000000"/>
          <w:szCs w:val="21"/>
        </w:rPr>
        <w:t>,</w:t>
      </w:r>
      <w:r>
        <w:rPr>
          <w:rFonts w:ascii="Calibri" w:hAnsi="Calibri" w:cs="Calibri"/>
          <w:color w:val="000000"/>
          <w:szCs w:val="21"/>
        </w:rPr>
        <w:t xml:space="preserve"> </w:t>
      </w:r>
      <w:r w:rsidR="00D75D77">
        <w:rPr>
          <w:rFonts w:ascii="Calibri" w:hAnsi="Calibri" w:cs="Calibri"/>
          <w:color w:val="000000"/>
          <w:szCs w:val="21"/>
        </w:rPr>
        <w:t>S</w:t>
      </w:r>
      <w:r w:rsidR="0046233C">
        <w:rPr>
          <w:rFonts w:ascii="Calibri" w:hAnsi="Calibri" w:cs="Calibri"/>
          <w:color w:val="000000"/>
          <w:szCs w:val="21"/>
        </w:rPr>
        <w:t>uspend</w:t>
      </w:r>
      <w:r>
        <w:rPr>
          <w:rFonts w:ascii="Calibri" w:hAnsi="Calibri" w:cs="Calibri"/>
          <w:color w:val="000000"/>
          <w:szCs w:val="21"/>
        </w:rPr>
        <w:t xml:space="preserve"> the Customer's access</w:t>
      </w:r>
      <w:r w:rsidR="00640F9F">
        <w:rPr>
          <w:rFonts w:ascii="Calibri" w:hAnsi="Calibri" w:cs="Calibri"/>
          <w:color w:val="000000"/>
          <w:szCs w:val="21"/>
        </w:rPr>
        <w:t xml:space="preserve"> to</w:t>
      </w:r>
      <w:r>
        <w:rPr>
          <w:rFonts w:ascii="Calibri" w:hAnsi="Calibri" w:cs="Calibri"/>
          <w:color w:val="000000"/>
          <w:szCs w:val="21"/>
        </w:rPr>
        <w:t xml:space="preserve"> or use of the Services, if a) </w:t>
      </w:r>
      <w:r w:rsidR="00DE405B">
        <w:rPr>
          <w:rFonts w:ascii="Calibri" w:hAnsi="Calibri" w:cs="Calibri"/>
          <w:color w:val="000000"/>
          <w:szCs w:val="21"/>
        </w:rPr>
        <w:t xml:space="preserve">LINK has due cause to </w:t>
      </w:r>
      <w:r>
        <w:rPr>
          <w:rFonts w:ascii="Calibri" w:hAnsi="Calibri" w:cs="Calibri"/>
          <w:color w:val="000000"/>
          <w:szCs w:val="21"/>
        </w:rPr>
        <w:t>suspect</w:t>
      </w:r>
      <w:r w:rsidR="00DE405B">
        <w:rPr>
          <w:rFonts w:ascii="Calibri" w:hAnsi="Calibri" w:cs="Calibri"/>
          <w:color w:val="000000"/>
          <w:szCs w:val="21"/>
        </w:rPr>
        <w:t xml:space="preserve"> that the Customer is</w:t>
      </w:r>
      <w:r>
        <w:rPr>
          <w:rFonts w:ascii="Calibri" w:hAnsi="Calibri" w:cs="Calibri"/>
          <w:color w:val="000000"/>
          <w:szCs w:val="21"/>
        </w:rPr>
        <w:t xml:space="preserve"> violati</w:t>
      </w:r>
      <w:r w:rsidR="00DE405B">
        <w:rPr>
          <w:rFonts w:ascii="Calibri" w:hAnsi="Calibri" w:cs="Calibri"/>
          <w:color w:val="000000"/>
          <w:szCs w:val="21"/>
        </w:rPr>
        <w:t>ng</w:t>
      </w:r>
      <w:r>
        <w:rPr>
          <w:rFonts w:ascii="Calibri" w:hAnsi="Calibri" w:cs="Calibri"/>
          <w:color w:val="000000"/>
          <w:szCs w:val="21"/>
        </w:rPr>
        <w:t xml:space="preserve"> the Agreement or illegal or fraudulent use of the Services</w:t>
      </w:r>
      <w:r w:rsidR="001E7681">
        <w:rPr>
          <w:rFonts w:ascii="Calibri" w:hAnsi="Calibri" w:cs="Calibri"/>
          <w:color w:val="000000"/>
          <w:szCs w:val="21"/>
        </w:rPr>
        <w:t>, b)</w:t>
      </w:r>
      <w:r w:rsidR="00DE405B">
        <w:rPr>
          <w:rFonts w:ascii="Calibri" w:hAnsi="Calibri" w:cs="Calibri"/>
          <w:color w:val="000000"/>
          <w:szCs w:val="21"/>
        </w:rPr>
        <w:t xml:space="preserve"> if the Service or LINK's technical infrastructure may be jeopardized</w:t>
      </w:r>
      <w:r>
        <w:rPr>
          <w:rFonts w:ascii="Calibri" w:hAnsi="Calibri" w:cs="Calibri"/>
          <w:color w:val="000000"/>
          <w:szCs w:val="21"/>
        </w:rPr>
        <w:t>, or</w:t>
      </w:r>
      <w:r w:rsidR="001E7681">
        <w:rPr>
          <w:rFonts w:ascii="Calibri" w:hAnsi="Calibri" w:cs="Calibri"/>
          <w:color w:val="000000"/>
          <w:szCs w:val="21"/>
        </w:rPr>
        <w:t xml:space="preserve"> c)</w:t>
      </w:r>
      <w:r>
        <w:rPr>
          <w:rFonts w:ascii="Calibri" w:hAnsi="Calibri" w:cs="Calibri"/>
          <w:color w:val="000000"/>
          <w:szCs w:val="21"/>
        </w:rPr>
        <w:t xml:space="preserve"> if LINK receives a written injunction etc. from a third party, e.g. a mobile operator or public authorities, requiring such </w:t>
      </w:r>
      <w:r w:rsidR="00070B8C">
        <w:rPr>
          <w:rFonts w:ascii="Calibri" w:hAnsi="Calibri" w:cs="Calibri"/>
          <w:color w:val="000000"/>
          <w:szCs w:val="21"/>
        </w:rPr>
        <w:t>S</w:t>
      </w:r>
      <w:r>
        <w:rPr>
          <w:rFonts w:ascii="Calibri" w:hAnsi="Calibri" w:cs="Calibri"/>
          <w:color w:val="000000"/>
          <w:szCs w:val="21"/>
        </w:rPr>
        <w:t xml:space="preserve">uspension. </w:t>
      </w:r>
    </w:p>
    <w:p w14:paraId="258152F5" w14:textId="0E0E1B1D" w:rsidR="006F2860" w:rsidRPr="00470BA4" w:rsidRDefault="00DE405B" w:rsidP="006F2860">
      <w:r>
        <w:rPr>
          <w:rFonts w:ascii="Calibri" w:hAnsi="Calibri" w:cs="Calibri"/>
          <w:color w:val="000000"/>
          <w:szCs w:val="21"/>
        </w:rPr>
        <w:t>LINK shall as soon as possible notify the Customer of such Suspension, the reason therefore, the likely duration and other information that the Customer may reasonably request.</w:t>
      </w:r>
    </w:p>
    <w:p w14:paraId="40007D12" w14:textId="37C44C00" w:rsidR="004279BE" w:rsidRDefault="00DE405B" w:rsidP="008E3C28">
      <w:pPr>
        <w:pStyle w:val="Brdtekst"/>
      </w:pPr>
      <w:r>
        <w:t>Suspension</w:t>
      </w:r>
      <w:r w:rsidR="006F2860">
        <w:t xml:space="preserve"> due to Customer's misuse of the Services, does not exempt the Customer from its obligation to pay all amounts due under the Agreement </w:t>
      </w:r>
      <w:r w:rsidR="008E3C28">
        <w:t xml:space="preserve">for the remainder of the </w:t>
      </w:r>
      <w:bookmarkStart w:id="23" w:name="_9kR3WTr1BC45DhMr0"/>
      <w:r w:rsidR="008E3C28">
        <w:t>Term</w:t>
      </w:r>
      <w:bookmarkEnd w:id="23"/>
      <w:r w:rsidR="008E3C28">
        <w:t xml:space="preserve">. </w:t>
      </w:r>
    </w:p>
    <w:p w14:paraId="5DA8F360" w14:textId="77777777" w:rsidR="00275816" w:rsidRDefault="00275816" w:rsidP="00275816">
      <w:pPr>
        <w:pStyle w:val="Overskrift2"/>
      </w:pPr>
      <w:bookmarkStart w:id="24" w:name="_Toc526759721"/>
      <w:r>
        <w:t>Restrictions on use</w:t>
      </w:r>
      <w:bookmarkEnd w:id="24"/>
    </w:p>
    <w:p w14:paraId="358D836A" w14:textId="05299EE8" w:rsidR="00275816" w:rsidRDefault="00275816" w:rsidP="00275816">
      <w:r>
        <w:t>The Customer and the Users shall not and shall not allow any third party to, unless explicitly stated in the Agreement:</w:t>
      </w:r>
    </w:p>
    <w:p w14:paraId="10F755AC" w14:textId="77777777" w:rsidR="00275816" w:rsidRDefault="00275816" w:rsidP="00C12E98">
      <w:pPr>
        <w:pStyle w:val="Brdtekst"/>
        <w:numPr>
          <w:ilvl w:val="0"/>
          <w:numId w:val="24"/>
        </w:numPr>
      </w:pPr>
      <w:r>
        <w:t xml:space="preserve">use the Services except as expressly permitted in the Agreement; </w:t>
      </w:r>
    </w:p>
    <w:p w14:paraId="7B9E6AFE" w14:textId="77777777" w:rsidR="00275816" w:rsidRDefault="00275816" w:rsidP="00C12E98">
      <w:pPr>
        <w:pStyle w:val="Brdtekst"/>
        <w:numPr>
          <w:ilvl w:val="0"/>
          <w:numId w:val="24"/>
        </w:numPr>
      </w:pPr>
      <w:r>
        <w:t xml:space="preserve">separate the component programs of the Services for use on different computers and/or make it available for multiple </w:t>
      </w:r>
      <w:bookmarkStart w:id="25" w:name="_9kMIH5YVt46667Bgduu"/>
      <w:r>
        <w:t>users</w:t>
      </w:r>
      <w:bookmarkEnd w:id="25"/>
      <w:r>
        <w:t xml:space="preserve">; </w:t>
      </w:r>
    </w:p>
    <w:p w14:paraId="077B855E" w14:textId="77777777" w:rsidR="00275816" w:rsidRDefault="00275816" w:rsidP="00C12E98">
      <w:pPr>
        <w:pStyle w:val="Brdtekst"/>
        <w:numPr>
          <w:ilvl w:val="0"/>
          <w:numId w:val="24"/>
        </w:numPr>
      </w:pPr>
      <w:r>
        <w:t xml:space="preserve">adapt, alter, publicly display, publicly perform, translate, embed into any other product or otherwise create derivative works of, or otherwise modify the Services; </w:t>
      </w:r>
    </w:p>
    <w:p w14:paraId="28B81AA0" w14:textId="7F5D2227" w:rsidR="00275816" w:rsidRDefault="00275816" w:rsidP="00C12E98">
      <w:pPr>
        <w:pStyle w:val="Brdtekst"/>
        <w:numPr>
          <w:ilvl w:val="0"/>
          <w:numId w:val="24"/>
        </w:numPr>
      </w:pPr>
      <w:r>
        <w:t xml:space="preserve">sublicense, lease, rent, loan, or distribute the Services to any third party; </w:t>
      </w:r>
    </w:p>
    <w:p w14:paraId="39E23DCC" w14:textId="35698E0A" w:rsidR="00275816" w:rsidRDefault="00275816" w:rsidP="00C12E98">
      <w:pPr>
        <w:pStyle w:val="Brdtekst"/>
        <w:numPr>
          <w:ilvl w:val="0"/>
          <w:numId w:val="24"/>
        </w:numPr>
      </w:pPr>
      <w:r>
        <w:t xml:space="preserve">transfer the Services to any third party; </w:t>
      </w:r>
    </w:p>
    <w:p w14:paraId="37699480" w14:textId="1F2ABCE0" w:rsidR="00275816" w:rsidRDefault="00275816" w:rsidP="00C12E98">
      <w:pPr>
        <w:pStyle w:val="Brdtekst"/>
        <w:numPr>
          <w:ilvl w:val="0"/>
          <w:numId w:val="24"/>
        </w:numPr>
      </w:pPr>
      <w:r>
        <w:t xml:space="preserve">reverse engineer, decompile, disassemble or otherwise attempt to derive the source code for the Services, except as permitted by applicable </w:t>
      </w:r>
      <w:r w:rsidR="00DE405B">
        <w:t xml:space="preserve">mandatory </w:t>
      </w:r>
      <w:r>
        <w:t xml:space="preserve">law; </w:t>
      </w:r>
      <w:r w:rsidR="00CE52D9">
        <w:t>or</w:t>
      </w:r>
    </w:p>
    <w:p w14:paraId="37455762" w14:textId="77777777" w:rsidR="00DE405B" w:rsidRDefault="00275816" w:rsidP="00C12E98">
      <w:pPr>
        <w:pStyle w:val="Brdtekst"/>
        <w:numPr>
          <w:ilvl w:val="0"/>
          <w:numId w:val="24"/>
        </w:numPr>
      </w:pPr>
      <w:r>
        <w:t xml:space="preserve">remove, alter or obscure any proprietary notices on or in the Services; or </w:t>
      </w:r>
    </w:p>
    <w:p w14:paraId="58EA2BA4" w14:textId="27A670E2" w:rsidR="00275816" w:rsidRPr="004279BE" w:rsidRDefault="00275816" w:rsidP="00C12E98">
      <w:pPr>
        <w:pStyle w:val="Brdtekst"/>
        <w:numPr>
          <w:ilvl w:val="0"/>
          <w:numId w:val="24"/>
        </w:numPr>
      </w:pPr>
      <w:r>
        <w:t>allow third parties to access or use the Services, including without limitation any use in any application service provider environment, service bureau, or time-sharing arrangements.</w:t>
      </w:r>
    </w:p>
    <w:p w14:paraId="7E9DFEF3" w14:textId="12757F0F" w:rsidR="00E255F1" w:rsidRPr="00CE52D9" w:rsidRDefault="00E255F1" w:rsidP="00E255F1">
      <w:pPr>
        <w:pStyle w:val="Overskrift1"/>
        <w:rPr>
          <w:lang w:val="en-GB"/>
        </w:rPr>
      </w:pPr>
      <w:bookmarkStart w:id="26" w:name="_Toc526759722"/>
      <w:r w:rsidRPr="00CE52D9">
        <w:rPr>
          <w:lang w:val="en-GB"/>
        </w:rPr>
        <w:t>Time of Delivery</w:t>
      </w:r>
      <w:bookmarkEnd w:id="26"/>
    </w:p>
    <w:p w14:paraId="6D378C7A" w14:textId="28982C74" w:rsidR="00CD56B4" w:rsidRPr="00CD56B4" w:rsidRDefault="00BF3793" w:rsidP="00E255F1">
      <w:r>
        <w:t>LINK shall notify the Customer when LINK deems that the Service is ready for us</w:t>
      </w:r>
      <w:r w:rsidR="001E7681">
        <w:t>e</w:t>
      </w:r>
      <w:r>
        <w:t>. T</w:t>
      </w:r>
      <w:r w:rsidR="00CD56B4" w:rsidRPr="00CD56B4">
        <w:t xml:space="preserve">he Customer is </w:t>
      </w:r>
      <w:r w:rsidR="00CD56B4">
        <w:t>responsible for testing</w:t>
      </w:r>
      <w:r w:rsidR="001E7681">
        <w:t xml:space="preserve"> the</w:t>
      </w:r>
      <w:r w:rsidR="00CD56B4">
        <w:t xml:space="preserve"> </w:t>
      </w:r>
      <w:r w:rsidR="00393231">
        <w:t xml:space="preserve">Service within 14 days </w:t>
      </w:r>
      <w:r>
        <w:t>after receipt of such notice</w:t>
      </w:r>
      <w:r w:rsidR="00393231">
        <w:t xml:space="preserve">, to </w:t>
      </w:r>
      <w:r>
        <w:t xml:space="preserve">validate </w:t>
      </w:r>
      <w:r w:rsidR="00393231">
        <w:t xml:space="preserve">that the Service correspond to the Agreement. If LINK does not receive notification of any alleged defects or errors within this deadline, the Service is considered as delivered and accepted by Customer. </w:t>
      </w:r>
    </w:p>
    <w:p w14:paraId="2B0B5A40" w14:textId="03400CDE" w:rsidR="00E255F1" w:rsidRDefault="00E00BE5" w:rsidP="00E255F1">
      <w:pPr>
        <w:pStyle w:val="Overskrift1"/>
      </w:pPr>
      <w:bookmarkStart w:id="27" w:name="_Toc526759723"/>
      <w:r>
        <w:t>I</w:t>
      </w:r>
      <w:r w:rsidR="0013394E">
        <w:t>n</w:t>
      </w:r>
      <w:r>
        <w:t>frastructure</w:t>
      </w:r>
      <w:r w:rsidR="00E255F1">
        <w:t xml:space="preserve"> and equipment</w:t>
      </w:r>
      <w:bookmarkEnd w:id="27"/>
    </w:p>
    <w:p w14:paraId="3011B501" w14:textId="70B96053" w:rsidR="00E255F1" w:rsidRPr="00AC1D2F" w:rsidRDefault="00E255F1" w:rsidP="00E255F1">
      <w:r w:rsidRPr="00E255F1">
        <w:t>All infrastructure and equipment</w:t>
      </w:r>
      <w:r>
        <w:t xml:space="preserve"> </w:t>
      </w:r>
      <w:r w:rsidRPr="00E255F1">
        <w:t>necessary to utilize the Service</w:t>
      </w:r>
      <w:r>
        <w:t xml:space="preserve">, including hardware, internet access etc., shall </w:t>
      </w:r>
      <w:r w:rsidRPr="00E255F1">
        <w:t>be obtained by Customer and at Customer</w:t>
      </w:r>
      <w:r w:rsidR="00B7443F">
        <w:t>'</w:t>
      </w:r>
      <w:r w:rsidRPr="00E255F1">
        <w:t xml:space="preserve">s expense. </w:t>
      </w:r>
      <w:r>
        <w:t>LINK has no liability for defects or errors</w:t>
      </w:r>
      <w:r w:rsidR="0081189A">
        <w:t xml:space="preserve"> in</w:t>
      </w:r>
      <w:r>
        <w:t xml:space="preserve"> such </w:t>
      </w:r>
      <w:r w:rsidRPr="00AC1D2F">
        <w:t xml:space="preserve">infrastructure or equipment.  </w:t>
      </w:r>
    </w:p>
    <w:p w14:paraId="100D0FA5" w14:textId="135AA48A" w:rsidR="00E73D51" w:rsidRPr="00AC1D2F" w:rsidRDefault="00E73D51" w:rsidP="00E73D51">
      <w:pPr>
        <w:pStyle w:val="Overskrift1"/>
        <w:rPr>
          <w:lang w:val="en-GB"/>
        </w:rPr>
      </w:pPr>
      <w:bookmarkStart w:id="28" w:name="_Toc526759724"/>
      <w:r w:rsidRPr="00AC1D2F">
        <w:rPr>
          <w:lang w:val="en-GB"/>
        </w:rPr>
        <w:t>Service levels</w:t>
      </w:r>
      <w:bookmarkEnd w:id="28"/>
    </w:p>
    <w:p w14:paraId="601DDD45" w14:textId="77777777" w:rsidR="00454B3F" w:rsidRDefault="00454B3F" w:rsidP="00454B3F">
      <w:pPr>
        <w:pStyle w:val="Overskrift2"/>
      </w:pPr>
      <w:bookmarkStart w:id="29" w:name="_Toc526759725"/>
      <w:r>
        <w:t>General</w:t>
      </w:r>
      <w:bookmarkEnd w:id="29"/>
    </w:p>
    <w:p w14:paraId="74BE7FF9" w14:textId="02962928" w:rsidR="00E73D51" w:rsidRDefault="00E73D51" w:rsidP="00E73D51">
      <w:r>
        <w:t>LINK will allocate sufficient and necessary competence in order to ensure its performance under this GTC and the Agreement,</w:t>
      </w:r>
      <w:r w:rsidR="00454B3F">
        <w:t xml:space="preserve"> and will provide the Services</w:t>
      </w:r>
      <w:r>
        <w:t xml:space="preserve"> with due care and skill.</w:t>
      </w:r>
    </w:p>
    <w:p w14:paraId="4B40607A" w14:textId="77777777" w:rsidR="00454B3F" w:rsidRDefault="0075188E" w:rsidP="00454B3F">
      <w:pPr>
        <w:pStyle w:val="Overskrift2"/>
      </w:pPr>
      <w:bookmarkStart w:id="30" w:name="_Toc526759726"/>
      <w:r>
        <w:t>Service A</w:t>
      </w:r>
      <w:r w:rsidR="00454B3F">
        <w:t>vailability</w:t>
      </w:r>
      <w:bookmarkEnd w:id="30"/>
    </w:p>
    <w:p w14:paraId="2C9F8149" w14:textId="44F88C60" w:rsidR="00ED7A67" w:rsidRDefault="00ED7A67" w:rsidP="00454B3F">
      <w:r>
        <w:t>The Service Availability shall be 98% based on the preceding twelve (12) months for the Services, unless otherwise agreed in the Service Specific Terms or in an individual SLA.</w:t>
      </w:r>
    </w:p>
    <w:p w14:paraId="52831D6D" w14:textId="07679A84" w:rsidR="003E7BB9" w:rsidRDefault="00D03728" w:rsidP="00454B3F">
      <w:r>
        <w:t>Service A</w:t>
      </w:r>
      <w:r w:rsidR="003E7BB9">
        <w:t>vailability shall be calculated as follows:</w:t>
      </w:r>
    </w:p>
    <w:p w14:paraId="0B0CBC09" w14:textId="64336C9E" w:rsidR="003E7BB9" w:rsidRDefault="003E7BB9" w:rsidP="003E14AC">
      <w:pPr>
        <w:ind w:firstLine="709"/>
      </w:pPr>
      <w:r>
        <w:t>(</w:t>
      </w:r>
      <w:r w:rsidR="00107F38">
        <w:t>Period of Service</w:t>
      </w:r>
      <w:r>
        <w:t xml:space="preserve"> – Downtime)/</w:t>
      </w:r>
      <w:r w:rsidR="00107F38">
        <w:t>Period of Service</w:t>
      </w:r>
    </w:p>
    <w:p w14:paraId="5253F87F" w14:textId="77777777" w:rsidR="00104080" w:rsidRDefault="00104080" w:rsidP="003E7BB9">
      <w:r>
        <w:t>The following circumstances shall not be deemed as Downtime:</w:t>
      </w:r>
    </w:p>
    <w:p w14:paraId="7A710F07" w14:textId="642F0878" w:rsidR="00104080" w:rsidRDefault="00104080" w:rsidP="00C12E98">
      <w:pPr>
        <w:pStyle w:val="Brdtekst"/>
        <w:numPr>
          <w:ilvl w:val="0"/>
          <w:numId w:val="25"/>
        </w:numPr>
      </w:pPr>
      <w:r>
        <w:t>Pla</w:t>
      </w:r>
      <w:r w:rsidR="001853D7">
        <w:t xml:space="preserve">nned maintenance (cf. </w:t>
      </w:r>
      <w:r w:rsidR="005E37AB">
        <w:t xml:space="preserve">section </w:t>
      </w:r>
      <w:r w:rsidR="001853D7">
        <w:t>7.3</w:t>
      </w:r>
      <w:r>
        <w:t>)</w:t>
      </w:r>
      <w:r w:rsidR="008F158C">
        <w:t>.</w:t>
      </w:r>
    </w:p>
    <w:p w14:paraId="5E5A7926" w14:textId="77777777" w:rsidR="00104080" w:rsidRDefault="00104080" w:rsidP="00C12E98">
      <w:pPr>
        <w:pStyle w:val="Brdtekst"/>
        <w:numPr>
          <w:ilvl w:val="0"/>
          <w:numId w:val="25"/>
        </w:numPr>
      </w:pPr>
      <w:r>
        <w:t>Customer requests that LINK postpones error handling, and LINK accepts such postponement</w:t>
      </w:r>
      <w:r w:rsidR="008F158C">
        <w:t>.</w:t>
      </w:r>
      <w:r>
        <w:t xml:space="preserve"> </w:t>
      </w:r>
    </w:p>
    <w:p w14:paraId="4FE69F83" w14:textId="1CCA7614" w:rsidR="00104080" w:rsidRDefault="00104080" w:rsidP="00C12E98">
      <w:pPr>
        <w:pStyle w:val="Brdtekst"/>
        <w:numPr>
          <w:ilvl w:val="0"/>
          <w:numId w:val="25"/>
        </w:numPr>
      </w:pPr>
      <w:r>
        <w:t xml:space="preserve">LINK is unable to perform error handling due to circumstances under the control of third parties, such as </w:t>
      </w:r>
      <w:r w:rsidR="00A227E7">
        <w:t xml:space="preserve">a </w:t>
      </w:r>
      <w:r>
        <w:t xml:space="preserve">line or mobile operator. </w:t>
      </w:r>
    </w:p>
    <w:p w14:paraId="5D825654" w14:textId="7EA1525B" w:rsidR="008F158C" w:rsidRDefault="008F158C" w:rsidP="00C12E98">
      <w:pPr>
        <w:pStyle w:val="Brdtekst"/>
        <w:numPr>
          <w:ilvl w:val="0"/>
          <w:numId w:val="25"/>
        </w:numPr>
      </w:pPr>
      <w:r>
        <w:t>The Service is closed</w:t>
      </w:r>
      <w:r w:rsidR="00A227E7">
        <w:t xml:space="preserve"> by LINK</w:t>
      </w:r>
      <w:r>
        <w:t xml:space="preserve"> due to Customer's traffic</w:t>
      </w:r>
      <w:r w:rsidR="00A227E7">
        <w:t>, due to a (Distributed)-Denial-of-Service-attack or the like,</w:t>
      </w:r>
      <w:r>
        <w:t xml:space="preserve"> causing negative effects on LINK's network or other </w:t>
      </w:r>
      <w:bookmarkStart w:id="31" w:name="_9kMIH5YVt46667CPNAA71sy"/>
      <w:r>
        <w:t>customer's</w:t>
      </w:r>
      <w:bookmarkEnd w:id="31"/>
      <w:r>
        <w:t xml:space="preserve"> services. </w:t>
      </w:r>
    </w:p>
    <w:p w14:paraId="6C36CA60" w14:textId="77777777" w:rsidR="008F158C" w:rsidRDefault="0076250D" w:rsidP="00C12E98">
      <w:pPr>
        <w:pStyle w:val="Brdtekst"/>
        <w:numPr>
          <w:ilvl w:val="0"/>
          <w:numId w:val="25"/>
        </w:numPr>
      </w:pPr>
      <w:r>
        <w:t>The Service unavailability is due to abuse or fraud on the part of the Customer.</w:t>
      </w:r>
    </w:p>
    <w:p w14:paraId="0CFEBA5E" w14:textId="31E35129" w:rsidR="0076250D" w:rsidRDefault="004E0863" w:rsidP="00C12E98">
      <w:pPr>
        <w:pStyle w:val="Brdtekst"/>
        <w:numPr>
          <w:ilvl w:val="0"/>
          <w:numId w:val="25"/>
        </w:numPr>
      </w:pPr>
      <w:r>
        <w:t>The un</w:t>
      </w:r>
      <w:r w:rsidR="00A227E7">
        <w:t>availability is due to errors relating to</w:t>
      </w:r>
      <w:r>
        <w:t xml:space="preserve"> third parties/integrations outside LINK's control.</w:t>
      </w:r>
    </w:p>
    <w:p w14:paraId="2340546F" w14:textId="77777777" w:rsidR="004E0863" w:rsidRDefault="004E0863" w:rsidP="00C12E98">
      <w:pPr>
        <w:pStyle w:val="Brdtekst"/>
        <w:numPr>
          <w:ilvl w:val="0"/>
          <w:numId w:val="25"/>
        </w:numPr>
      </w:pPr>
      <w:r>
        <w:t>The unavailability is due to other circumstances outside LINK's control.</w:t>
      </w:r>
    </w:p>
    <w:p w14:paraId="75F3E736" w14:textId="77777777" w:rsidR="00104080" w:rsidRPr="00D03728" w:rsidRDefault="00104080" w:rsidP="00104080">
      <w:pPr>
        <w:pStyle w:val="Overskrift2"/>
      </w:pPr>
      <w:bookmarkStart w:id="32" w:name="_Toc526759727"/>
      <w:r w:rsidRPr="00D03728">
        <w:t>Planned maintenance</w:t>
      </w:r>
      <w:bookmarkEnd w:id="32"/>
    </w:p>
    <w:p w14:paraId="28F9E7FF" w14:textId="458694F9" w:rsidR="00104080" w:rsidRPr="00D03728" w:rsidRDefault="00D03728" w:rsidP="00104080">
      <w:r w:rsidRPr="00D03728">
        <w:t xml:space="preserve">LINK </w:t>
      </w:r>
      <w:r w:rsidR="00EF7EBF">
        <w:t>may</w:t>
      </w:r>
      <w:r w:rsidR="00EF7EBF" w:rsidRPr="00D03728">
        <w:t xml:space="preserve"> </w:t>
      </w:r>
      <w:r w:rsidRPr="00D03728">
        <w:t>perform maintenance on th</w:t>
      </w:r>
      <w:r w:rsidR="00A227E7">
        <w:t>e Services every day between 01:00 and 02:</w:t>
      </w:r>
      <w:r w:rsidRPr="00D03728">
        <w:t xml:space="preserve">00. In this period, the Service may be partly or completely unavailable. </w:t>
      </w:r>
    </w:p>
    <w:p w14:paraId="1645F256" w14:textId="17EFFA3E" w:rsidR="002E2C99" w:rsidRPr="00D03728" w:rsidRDefault="002E2C99" w:rsidP="002E2C99">
      <w:pPr>
        <w:pStyle w:val="Overskrift2"/>
      </w:pPr>
      <w:bookmarkStart w:id="33" w:name="_Toc526759728"/>
      <w:r w:rsidRPr="00D03728">
        <w:t xml:space="preserve">Right to terminate due to reduced Service </w:t>
      </w:r>
      <w:r w:rsidR="00F773AC">
        <w:t>A</w:t>
      </w:r>
      <w:r w:rsidRPr="00D03728">
        <w:t>vailability</w:t>
      </w:r>
      <w:bookmarkEnd w:id="33"/>
    </w:p>
    <w:p w14:paraId="146E98C6" w14:textId="390FA0D1" w:rsidR="0075188E" w:rsidRDefault="003E14AC" w:rsidP="002E2C99">
      <w:r>
        <w:t xml:space="preserve">If the Service </w:t>
      </w:r>
      <w:r w:rsidR="00F773AC">
        <w:t>A</w:t>
      </w:r>
      <w:r>
        <w:t xml:space="preserve">vailability is less than 98% based on the </w:t>
      </w:r>
      <w:r w:rsidR="001853D7">
        <w:t>twelve (</w:t>
      </w:r>
      <w:r>
        <w:t>12</w:t>
      </w:r>
      <w:r w:rsidR="001853D7">
        <w:t>)</w:t>
      </w:r>
      <w:r>
        <w:t xml:space="preserve"> preceding months, the Customer is entitled to terminate the Agreement with immediate effect. The Customer is however not </w:t>
      </w:r>
      <w:r w:rsidRPr="003E14AC">
        <w:t>exempt</w:t>
      </w:r>
      <w:r>
        <w:t>ed from the obligation to pay</w:t>
      </w:r>
      <w:r w:rsidR="00A227E7">
        <w:t xml:space="preserve"> in full</w:t>
      </w:r>
      <w:r>
        <w:t xml:space="preserve"> for all </w:t>
      </w:r>
      <w:r w:rsidR="00A227E7">
        <w:t>actual use of</w:t>
      </w:r>
      <w:r>
        <w:t xml:space="preserve"> the Service. </w:t>
      </w:r>
    </w:p>
    <w:p w14:paraId="735A3E7E" w14:textId="77777777" w:rsidR="00417215" w:rsidRDefault="003E14AC" w:rsidP="00104080">
      <w:r>
        <w:t xml:space="preserve">The Customer is not entitled to compensation or damages due </w:t>
      </w:r>
      <w:r w:rsidR="00A227E7">
        <w:t xml:space="preserve">to reduced Service Availability. </w:t>
      </w:r>
      <w:r>
        <w:t xml:space="preserve"> </w:t>
      </w:r>
    </w:p>
    <w:p w14:paraId="4E5FEDAE" w14:textId="43BF6C99" w:rsidR="00AB2EBE" w:rsidRDefault="00D03728" w:rsidP="00D03728">
      <w:pPr>
        <w:pStyle w:val="Overskrift1"/>
      </w:pPr>
      <w:bookmarkStart w:id="34" w:name="_Toc526759729"/>
      <w:r>
        <w:t>Support</w:t>
      </w:r>
      <w:r w:rsidR="00AB2EBE">
        <w:t xml:space="preserve"> services</w:t>
      </w:r>
      <w:bookmarkEnd w:id="34"/>
    </w:p>
    <w:p w14:paraId="6B3E106E" w14:textId="0F595EDC" w:rsidR="0030446A" w:rsidRDefault="00D03728" w:rsidP="00D03728">
      <w:r>
        <w:t>The Services include</w:t>
      </w:r>
      <w:r w:rsidR="0030446A">
        <w:t xml:space="preserve"> </w:t>
      </w:r>
      <w:r w:rsidR="00AD6C98" w:rsidRPr="00D75D77">
        <w:t>Support Services</w:t>
      </w:r>
      <w:r w:rsidR="0030446A" w:rsidRPr="00D75D77">
        <w:t>.</w:t>
      </w:r>
      <w:r w:rsidR="0030446A">
        <w:t xml:space="preserve"> Customer can contac</w:t>
      </w:r>
      <w:r w:rsidR="00AB2EBE">
        <w:t>t LINK per email or phone on</w:t>
      </w:r>
      <w:r w:rsidR="0030446A">
        <w:t xml:space="preserve"> </w:t>
      </w:r>
      <w:r w:rsidR="005C2C55">
        <w:t>Mondays to Fridays</w:t>
      </w:r>
      <w:r w:rsidR="0030446A">
        <w:t xml:space="preserve"> between 08:00 and 16:00 (Norwegian time). Any support inquiries shall be directed to the number or email stipulated </w:t>
      </w:r>
      <w:r w:rsidR="00BF3793">
        <w:t xml:space="preserve">at the Front Page by </w:t>
      </w:r>
      <w:r w:rsidR="00B173CA">
        <w:t xml:space="preserve">designated </w:t>
      </w:r>
      <w:r w:rsidR="00BF3793">
        <w:t>Customer representatives</w:t>
      </w:r>
      <w:r w:rsidR="0030446A">
        <w:t xml:space="preserve">. </w:t>
      </w:r>
    </w:p>
    <w:p w14:paraId="395E0C49" w14:textId="684DE942" w:rsidR="00AD6C98" w:rsidRDefault="00AD6C98" w:rsidP="00D03728">
      <w:r>
        <w:t xml:space="preserve">LINK does not provide Support Services </w:t>
      </w:r>
      <w:r w:rsidR="003C54A8">
        <w:t>between 16:00 and 08:0</w:t>
      </w:r>
      <w:r w:rsidR="005C2C55">
        <w:t>0</w:t>
      </w:r>
      <w:r>
        <w:t>, on public holidays in Norway</w:t>
      </w:r>
      <w:r w:rsidR="003C5C2B">
        <w:t xml:space="preserve"> </w:t>
      </w:r>
      <w:r>
        <w:t>or</w:t>
      </w:r>
      <w:r w:rsidR="003C5C2B">
        <w:t xml:space="preserve"> </w:t>
      </w:r>
      <w:r>
        <w:t xml:space="preserve">in </w:t>
      </w:r>
      <w:r w:rsidR="005C2C55">
        <w:t>weekends</w:t>
      </w:r>
      <w:r>
        <w:t>.</w:t>
      </w:r>
      <w:r w:rsidR="003C54A8">
        <w:t xml:space="preserve"> Support</w:t>
      </w:r>
      <w:r>
        <w:t xml:space="preserve"> Services in these periods may be provided as</w:t>
      </w:r>
      <w:r w:rsidR="003C5C2B">
        <w:t xml:space="preserve"> a</w:t>
      </w:r>
      <w:r>
        <w:t xml:space="preserve"> payable service and </w:t>
      </w:r>
      <w:r w:rsidR="003C54A8">
        <w:t xml:space="preserve">invoiced Customer at LINK's hourly rates. </w:t>
      </w:r>
    </w:p>
    <w:p w14:paraId="018B77BB" w14:textId="6D77B2C6" w:rsidR="003C54A8" w:rsidRDefault="00AD6C98" w:rsidP="00D03728">
      <w:r>
        <w:t xml:space="preserve">The Customer shall see to that </w:t>
      </w:r>
      <w:r w:rsidR="00652418">
        <w:t xml:space="preserve">it has </w:t>
      </w:r>
      <w:r>
        <w:t xml:space="preserve">an adequate number of </w:t>
      </w:r>
      <w:r w:rsidRPr="00D75D77">
        <w:t>Super Users</w:t>
      </w:r>
      <w:r>
        <w:t xml:space="preserve">. The Customer shall see to that the Super Users use reasonable efforts to solve any issues before requesting Support Services. </w:t>
      </w:r>
      <w:r w:rsidR="005C2C55">
        <w:t xml:space="preserve">If </w:t>
      </w:r>
      <w:r>
        <w:t>the issue at hand could have been solved by a Super User with reasonable efforts and skills</w:t>
      </w:r>
      <w:r w:rsidR="005C2C55">
        <w:t xml:space="preserve">, LINK has a right to invoice Customer per </w:t>
      </w:r>
      <w:r w:rsidR="005C2C55" w:rsidRPr="0030446A">
        <w:t>commence</w:t>
      </w:r>
      <w:r w:rsidR="005C2C55">
        <w:t>d hour of work</w:t>
      </w:r>
      <w:r>
        <w:t xml:space="preserve"> for the Support Service </w:t>
      </w:r>
      <w:r w:rsidR="003C5C2B">
        <w:t>p</w:t>
      </w:r>
      <w:r>
        <w:t>rovided</w:t>
      </w:r>
      <w:r w:rsidR="005C2C55">
        <w:t xml:space="preserve">.   </w:t>
      </w:r>
    </w:p>
    <w:p w14:paraId="5C0708E9" w14:textId="024C34B4" w:rsidR="00AB2EBE" w:rsidRDefault="00C46CEA" w:rsidP="00D03728">
      <w:r>
        <w:t>Error reports shall always be reported in writing to LINK. If the error is critical, the Customer sh</w:t>
      </w:r>
      <w:r w:rsidR="00AB2EBE">
        <w:t>all</w:t>
      </w:r>
      <w:r>
        <w:t xml:space="preserve"> also contact LINK by phone. Customer is obligated to give LINK immediate notice if the Customer discovers that a reported error does not relate to the Service provided by LINK. </w:t>
      </w:r>
    </w:p>
    <w:p w14:paraId="204BB1E7" w14:textId="2DF34788" w:rsidR="00AB2EBE" w:rsidRDefault="00AB2EBE" w:rsidP="00D03728">
      <w:r>
        <w:t xml:space="preserve">The Customer shall </w:t>
      </w:r>
      <w:r w:rsidR="00B173CA">
        <w:t xml:space="preserve">at the Front Page </w:t>
      </w:r>
      <w:r>
        <w:t xml:space="preserve">designate contact persons who will use the </w:t>
      </w:r>
      <w:r w:rsidR="00B173CA">
        <w:t>S</w:t>
      </w:r>
      <w:r>
        <w:t xml:space="preserve">upport </w:t>
      </w:r>
      <w:r w:rsidR="00B173CA">
        <w:t>S</w:t>
      </w:r>
      <w:r>
        <w:t>ervice. LINK shall have no obligation to provide support, by any means, to any entity or individual other than as specified in the Agreement.</w:t>
      </w:r>
    </w:p>
    <w:p w14:paraId="690BEE31" w14:textId="66FB0846" w:rsidR="00B1519E" w:rsidRDefault="00B1519E" w:rsidP="009D45ED">
      <w:pPr>
        <w:pStyle w:val="Overskrift1"/>
      </w:pPr>
      <w:bookmarkStart w:id="35" w:name="_Toc526759730"/>
      <w:r>
        <w:t>Specific Terms</w:t>
      </w:r>
      <w:r w:rsidR="002767B0">
        <w:t xml:space="preserve"> for certain services</w:t>
      </w:r>
      <w:bookmarkEnd w:id="35"/>
    </w:p>
    <w:p w14:paraId="69C44958" w14:textId="436D1759" w:rsidR="00000BDB" w:rsidRPr="00000BDB" w:rsidRDefault="00000BDB" w:rsidP="00000BDB">
      <w:r w:rsidRPr="009D45ED">
        <w:t>This section 9 sets out spe</w:t>
      </w:r>
      <w:r w:rsidRPr="00590976">
        <w:t xml:space="preserve">cific terms applicable </w:t>
      </w:r>
      <w:r w:rsidRPr="009130AE">
        <w:t xml:space="preserve">for certain Services. </w:t>
      </w:r>
      <w:r w:rsidRPr="009D45ED">
        <w:t>These specific terms apply in addition to the general terms set out in this Appendix</w:t>
      </w:r>
      <w:r w:rsidR="005E37AB">
        <w:t xml:space="preserve"> A</w:t>
      </w:r>
      <w:r w:rsidRPr="009D45ED">
        <w:t xml:space="preserve">. </w:t>
      </w:r>
      <w:r>
        <w:t xml:space="preserve">In case of </w:t>
      </w:r>
      <w:r w:rsidR="005E37AB">
        <w:t xml:space="preserve">a </w:t>
      </w:r>
      <w:r>
        <w:t>conflict between this section 9 and other sections in this Appendix</w:t>
      </w:r>
      <w:r w:rsidR="005E37AB">
        <w:t xml:space="preserve"> A</w:t>
      </w:r>
      <w:r>
        <w:t>, section 9</w:t>
      </w:r>
      <w:r w:rsidR="005E37AB">
        <w:t xml:space="preserve"> shall</w:t>
      </w:r>
      <w:r>
        <w:t xml:space="preserve"> prevail.</w:t>
      </w:r>
    </w:p>
    <w:p w14:paraId="0D1E2E69" w14:textId="3DE7CD91" w:rsidR="00B1519E" w:rsidRPr="009D45ED" w:rsidRDefault="00B1519E" w:rsidP="00B91A92">
      <w:pPr>
        <w:pStyle w:val="Overskrift2"/>
      </w:pPr>
      <w:bookmarkStart w:id="36" w:name="_Toc526759731"/>
      <w:r w:rsidRPr="009D45ED">
        <w:t>Services that submits and receives SMS</w:t>
      </w:r>
      <w:bookmarkEnd w:id="36"/>
    </w:p>
    <w:p w14:paraId="00C6135D" w14:textId="4007ADE6" w:rsidR="00B1519E" w:rsidRDefault="00B1519E">
      <w:r>
        <w:t xml:space="preserve">LINK's GTCs </w:t>
      </w:r>
      <w:r w:rsidR="005E37AB">
        <w:t>i</w:t>
      </w:r>
      <w:r w:rsidR="0000556C">
        <w:t>ncludes</w:t>
      </w:r>
      <w:r>
        <w:t xml:space="preserve"> the following message types:</w:t>
      </w:r>
    </w:p>
    <w:p w14:paraId="3E91885B" w14:textId="0B9BB2BE" w:rsidR="00B1519E" w:rsidRDefault="00B1519E" w:rsidP="009D45ED">
      <w:pPr>
        <w:pStyle w:val="Listeavsnitt"/>
        <w:numPr>
          <w:ilvl w:val="0"/>
          <w:numId w:val="33"/>
        </w:numPr>
      </w:pPr>
      <w:r>
        <w:t>SMS: a short message service.</w:t>
      </w:r>
    </w:p>
    <w:p w14:paraId="6F24CB08" w14:textId="179DF94D" w:rsidR="00B1519E" w:rsidRDefault="00B1519E" w:rsidP="009D45ED">
      <w:pPr>
        <w:pStyle w:val="Listeavsnitt"/>
        <w:numPr>
          <w:ilvl w:val="0"/>
          <w:numId w:val="33"/>
        </w:numPr>
      </w:pPr>
      <w:r>
        <w:t xml:space="preserve">MMS: a message type which enables submittal of text and multimedia, such as pictures, sound and video. </w:t>
      </w:r>
    </w:p>
    <w:p w14:paraId="2271CF39" w14:textId="4E43A899" w:rsidR="00B1519E" w:rsidRDefault="00B1519E" w:rsidP="009D45ED">
      <w:pPr>
        <w:pStyle w:val="Overskrift2"/>
      </w:pPr>
      <w:bookmarkStart w:id="37" w:name="_Toc526759732"/>
      <w:r>
        <w:t xml:space="preserve">Services utilising web based </w:t>
      </w:r>
      <w:r w:rsidRPr="00B1519E">
        <w:t>user interface</w:t>
      </w:r>
      <w:bookmarkEnd w:id="37"/>
    </w:p>
    <w:p w14:paraId="14A7E4C7" w14:textId="1DD793BE" w:rsidR="00B1519E" w:rsidRDefault="00B1519E">
      <w:r>
        <w:t xml:space="preserve">In order to provide Services utilising a web based user interface, LINK will store mobile number, pictures, message text and time of submittal and receipt of SMS/MMS messages, with the purpose to present such information to Customer through the web based Services. </w:t>
      </w:r>
    </w:p>
    <w:p w14:paraId="724B9392" w14:textId="2CA10F52" w:rsidR="006657FB" w:rsidRDefault="006657FB" w:rsidP="009D45ED">
      <w:pPr>
        <w:pStyle w:val="Overskrift2"/>
      </w:pPr>
      <w:bookmarkStart w:id="38" w:name="_Toc526759733"/>
      <w:r>
        <w:t>SMS Gateway</w:t>
      </w:r>
      <w:bookmarkEnd w:id="38"/>
    </w:p>
    <w:p w14:paraId="18567A4A" w14:textId="3A9360E1" w:rsidR="00B1519E" w:rsidRPr="00F77F0F" w:rsidRDefault="00F77F0F" w:rsidP="00D03728">
      <w:r>
        <w:t xml:space="preserve">SMS Gateway is offered as a separate Service, enabling Customer's system to connect in order to send and receive SMS. SMS Gateway will also be utilised by other Services in which the Customer submits SMS. SMS Gateway received SMS from the Customer's systems by use of technical interfaces such as </w:t>
      </w:r>
      <w:r w:rsidRPr="009D45ED">
        <w:t>SOAP, XML and http GET</w:t>
      </w:r>
      <w:r>
        <w:t>. The main objective for SMS Gateway is to pass on SMS between Customer's systems and mobile operators.</w:t>
      </w:r>
    </w:p>
    <w:p w14:paraId="1D507FA5" w14:textId="1972D84A" w:rsidR="005F35F5" w:rsidRDefault="005F35F5" w:rsidP="007B056B">
      <w:pPr>
        <w:pStyle w:val="Overskrift1"/>
      </w:pPr>
      <w:bookmarkStart w:id="39" w:name="_Toc526759734"/>
      <w:r>
        <w:t>Payment</w:t>
      </w:r>
      <w:bookmarkEnd w:id="39"/>
    </w:p>
    <w:p w14:paraId="79BB04FE" w14:textId="653BF9BF" w:rsidR="003A746F" w:rsidRDefault="003A746F" w:rsidP="007B056B">
      <w:pPr>
        <w:pStyle w:val="Overskrift2"/>
        <w:rPr>
          <w:lang w:val="nb-NO"/>
        </w:rPr>
      </w:pPr>
      <w:bookmarkStart w:id="40" w:name="_Toc526759735"/>
      <w:r>
        <w:rPr>
          <w:lang w:val="nb-NO"/>
        </w:rPr>
        <w:t>Price</w:t>
      </w:r>
      <w:r w:rsidR="00B27F75">
        <w:rPr>
          <w:lang w:val="nb-NO"/>
        </w:rPr>
        <w:t>s</w:t>
      </w:r>
      <w:bookmarkEnd w:id="40"/>
    </w:p>
    <w:p w14:paraId="08F244F0" w14:textId="0A6EBCA5" w:rsidR="007E56B7" w:rsidRDefault="003A746F">
      <w:r w:rsidRPr="007B056B">
        <w:t>The</w:t>
      </w:r>
      <w:r>
        <w:t xml:space="preserve"> Parties have</w:t>
      </w:r>
      <w:r w:rsidRPr="007B056B">
        <w:t xml:space="preserve"> agreed</w:t>
      </w:r>
      <w:r>
        <w:t xml:space="preserve"> on a</w:t>
      </w:r>
      <w:r w:rsidRPr="007B056B">
        <w:t xml:space="preserve"> price for the Services </w:t>
      </w:r>
      <w:r>
        <w:t xml:space="preserve">as specified </w:t>
      </w:r>
      <w:r w:rsidR="00842901">
        <w:t>in the Service Specific Terms</w:t>
      </w:r>
      <w:r>
        <w:t xml:space="preserve">. </w:t>
      </w:r>
    </w:p>
    <w:p w14:paraId="521519A6" w14:textId="4F9DFF74" w:rsidR="00820084" w:rsidRDefault="00820084">
      <w:r>
        <w:t xml:space="preserve">All prices are exclusive of VAT and other taxes. VAT and other taxes will be invoiced in accordance with the current rates and rules. </w:t>
      </w:r>
    </w:p>
    <w:p w14:paraId="0522A311" w14:textId="6B6FFFD3" w:rsidR="008F0D61" w:rsidRPr="007B056B" w:rsidRDefault="00FE3A3A" w:rsidP="007B056B">
      <w:pPr>
        <w:pStyle w:val="Overskrift2"/>
      </w:pPr>
      <w:bookmarkStart w:id="41" w:name="_Toc526759736"/>
      <w:r>
        <w:t>Invoicing of e</w:t>
      </w:r>
      <w:r w:rsidR="008F0D61" w:rsidRPr="007B056B">
        <w:t>stablishment fee</w:t>
      </w:r>
      <w:r w:rsidR="00306756">
        <w:t>, m</w:t>
      </w:r>
      <w:r w:rsidR="00306756" w:rsidRPr="003D127E">
        <w:t xml:space="preserve">onthly fees and </w:t>
      </w:r>
      <w:bookmarkStart w:id="42" w:name="_9kMKJ5YVt46667Bgduu"/>
      <w:r w:rsidR="00306756">
        <w:t>user</w:t>
      </w:r>
      <w:bookmarkEnd w:id="42"/>
      <w:r w:rsidR="00306756">
        <w:t xml:space="preserve"> charges</w:t>
      </w:r>
      <w:bookmarkEnd w:id="41"/>
    </w:p>
    <w:p w14:paraId="428F0936" w14:textId="1FB2A7E5" w:rsidR="008F0D61" w:rsidRPr="007B056B" w:rsidRDefault="003A746F" w:rsidP="00306756">
      <w:r w:rsidRPr="007B056B">
        <w:t xml:space="preserve">Establishment fee will be invoiced upon signature of this Agreement, or as otherwise agreed between the Parties. </w:t>
      </w:r>
    </w:p>
    <w:p w14:paraId="43F6F206" w14:textId="75E398F8" w:rsidR="008F0D61" w:rsidRDefault="003A746F" w:rsidP="00306756">
      <w:r>
        <w:t>User charges (traffic fees)</w:t>
      </w:r>
      <w:r w:rsidR="00B26E7C">
        <w:t xml:space="preserve">, other recurring fees and </w:t>
      </w:r>
      <w:r w:rsidR="00F773AC">
        <w:t>Support</w:t>
      </w:r>
      <w:r w:rsidR="00B26E7C">
        <w:t xml:space="preserve"> </w:t>
      </w:r>
      <w:r w:rsidR="00F773AC">
        <w:t>S</w:t>
      </w:r>
      <w:r w:rsidR="00B26E7C">
        <w:t>ervice</w:t>
      </w:r>
      <w:r w:rsidR="00F773AC">
        <w:t>s</w:t>
      </w:r>
      <w:r w:rsidR="00B26E7C">
        <w:t xml:space="preserve"> </w:t>
      </w:r>
      <w:r>
        <w:t>will be invoiced monthly. Monthly fee</w:t>
      </w:r>
      <w:r w:rsidR="002767B0">
        <w:t>s</w:t>
      </w:r>
      <w:r>
        <w:t xml:space="preserve"> will be invoiced at the beginning of each month, together with any </w:t>
      </w:r>
      <w:bookmarkStart w:id="43" w:name="_9kMLK5YVt46667Bgduu"/>
      <w:r>
        <w:t>user</w:t>
      </w:r>
      <w:bookmarkEnd w:id="43"/>
      <w:r>
        <w:t xml:space="preserve"> charges from the previous month. </w:t>
      </w:r>
    </w:p>
    <w:p w14:paraId="52CC0167" w14:textId="78AF9F6A" w:rsidR="00145C56" w:rsidRDefault="00145C56" w:rsidP="00306756">
      <w:r>
        <w:t>Invoices fall due within 14</w:t>
      </w:r>
      <w:r w:rsidRPr="00380FC7">
        <w:t xml:space="preserve"> days of the date of the relevant invoice issued by </w:t>
      </w:r>
      <w:r>
        <w:t>LINK, unless otherwise agreed</w:t>
      </w:r>
      <w:r w:rsidRPr="00380FC7">
        <w:t xml:space="preserve">.  </w:t>
      </w:r>
    </w:p>
    <w:p w14:paraId="4CC99D3C" w14:textId="77777777" w:rsidR="00966752" w:rsidRPr="003D127E" w:rsidRDefault="00966752" w:rsidP="00966752">
      <w:pPr>
        <w:pStyle w:val="Overskrift2"/>
      </w:pPr>
      <w:bookmarkStart w:id="44" w:name="_Toc526759737"/>
      <w:r>
        <w:t>Invoicing principles for SMS</w:t>
      </w:r>
      <w:bookmarkEnd w:id="44"/>
    </w:p>
    <w:p w14:paraId="1D72E7E4" w14:textId="544071FD" w:rsidR="00966752" w:rsidRDefault="00966752" w:rsidP="00306756">
      <w:r>
        <w:t xml:space="preserve">Any text message above 160 </w:t>
      </w:r>
      <w:r w:rsidRPr="00966752">
        <w:t>character</w:t>
      </w:r>
      <w:r>
        <w:t xml:space="preserve">s, or 70 characters in case of use of special characters which requires use of Unicode, will be divided into several partial messages. </w:t>
      </w:r>
      <w:r w:rsidR="007C4D79">
        <w:t xml:space="preserve">The Customer will be invoiced full </w:t>
      </w:r>
      <w:r w:rsidR="007C4D79" w:rsidRPr="007C4D79">
        <w:t>unit price</w:t>
      </w:r>
      <w:r w:rsidR="007C4D79">
        <w:t xml:space="preserve"> for each partial message. </w:t>
      </w:r>
    </w:p>
    <w:p w14:paraId="4761D312" w14:textId="2DB9B434" w:rsidR="007C4D79" w:rsidRDefault="007846D0" w:rsidP="00306756">
      <w:r>
        <w:t>SMS Gateway requires that Customer or Customer's s</w:t>
      </w:r>
      <w:r w:rsidR="0056325C">
        <w:t>ystems authenticate against the</w:t>
      </w:r>
      <w:r>
        <w:t xml:space="preserve"> Services before submittal of a text message. Messages will be invoiced Customer u</w:t>
      </w:r>
      <w:r w:rsidR="00FE3A3A">
        <w:t xml:space="preserve">pon correct authentication, when </w:t>
      </w:r>
      <w:r>
        <w:t xml:space="preserve">the message is attempted delivered to a mobile operator or aggregator. </w:t>
      </w:r>
    </w:p>
    <w:p w14:paraId="12C2FD48" w14:textId="4D9F4545" w:rsidR="00145C56" w:rsidRPr="003D127E" w:rsidRDefault="00145C56" w:rsidP="00145C56">
      <w:pPr>
        <w:pStyle w:val="Overskrift2"/>
      </w:pPr>
      <w:bookmarkStart w:id="45" w:name="_Toc526759738"/>
      <w:r>
        <w:t>Addition costs of r</w:t>
      </w:r>
      <w:r w:rsidRPr="003D127E">
        <w:t>erouting</w:t>
      </w:r>
      <w:bookmarkEnd w:id="45"/>
    </w:p>
    <w:p w14:paraId="46E5DB1B" w14:textId="5E403C2B" w:rsidR="00145C56" w:rsidRDefault="00F773AC" w:rsidP="00306756">
      <w:r>
        <w:t>In case of D</w:t>
      </w:r>
      <w:r w:rsidR="00842901">
        <w:t>owntime at a supplier</w:t>
      </w:r>
      <w:r w:rsidR="00145C56">
        <w:t xml:space="preserve">, SMS-traffic will, if possible, be rerouted to an </w:t>
      </w:r>
      <w:r w:rsidR="00145C56" w:rsidRPr="008F0D61">
        <w:t>alternate</w:t>
      </w:r>
      <w:r w:rsidR="00145C56">
        <w:t xml:space="preserve"> route. In case of such rerouting, LINK is entitled to invoice the Customer up to NOK 0,40 extra per text message. </w:t>
      </w:r>
    </w:p>
    <w:p w14:paraId="44463D4E" w14:textId="013B4423" w:rsidR="00182351" w:rsidRDefault="00182351" w:rsidP="007B056B">
      <w:pPr>
        <w:pStyle w:val="Overskrift2"/>
      </w:pPr>
      <w:bookmarkStart w:id="46" w:name="_Toc526759739"/>
      <w:r>
        <w:t>Deposit</w:t>
      </w:r>
      <w:bookmarkEnd w:id="46"/>
    </w:p>
    <w:p w14:paraId="59B19D33" w14:textId="77E609EA" w:rsidR="00182351" w:rsidRDefault="00182351">
      <w:r>
        <w:t xml:space="preserve">As security for LINKs outstanding </w:t>
      </w:r>
      <w:r w:rsidRPr="00182351">
        <w:t>accounts</w:t>
      </w:r>
      <w:r>
        <w:t xml:space="preserve"> under the Agreement (e.g. incurred </w:t>
      </w:r>
      <w:bookmarkStart w:id="47" w:name="_9kMML5YVt46667Bgduu"/>
      <w:r w:rsidR="00A37C33">
        <w:t>user</w:t>
      </w:r>
      <w:bookmarkEnd w:id="47"/>
      <w:r w:rsidR="00A37C33">
        <w:t xml:space="preserve"> charges) a deposit will be charged Customer. The deposit shall normally amount to </w:t>
      </w:r>
      <w:r w:rsidR="006D075C">
        <w:t>three (</w:t>
      </w:r>
      <w:r w:rsidR="00A37C33">
        <w:t>3</w:t>
      </w:r>
      <w:r w:rsidR="006D075C">
        <w:t>)</w:t>
      </w:r>
      <w:r w:rsidR="00A37C33">
        <w:t xml:space="preserve"> months estimated use of the Services, but the amount will depend on </w:t>
      </w:r>
      <w:bookmarkStart w:id="48" w:name="_9kMJI5YVt46667CPNAA71sy"/>
      <w:r w:rsidR="00A37C33">
        <w:t>customer</w:t>
      </w:r>
      <w:bookmarkEnd w:id="48"/>
      <w:r w:rsidR="00A37C33">
        <w:t xml:space="preserve"> type, credit rating and usage. </w:t>
      </w:r>
      <w:r>
        <w:t xml:space="preserve">Deposit is </w:t>
      </w:r>
      <w:r w:rsidRPr="00182351">
        <w:t>exempt</w:t>
      </w:r>
      <w:r>
        <w:t xml:space="preserve"> from VAT</w:t>
      </w:r>
      <w:r w:rsidR="000D58F6" w:rsidRPr="00913D4C">
        <w:t>, but if the deposit is used to settle outstanding fees</w:t>
      </w:r>
      <w:r w:rsidR="00B26E7C" w:rsidRPr="007B056B">
        <w:t>,</w:t>
      </w:r>
      <w:r w:rsidR="000D58F6" w:rsidRPr="00913D4C">
        <w:t xml:space="preserve"> VAT will </w:t>
      </w:r>
      <w:r w:rsidR="000D58F6" w:rsidRPr="007B056B">
        <w:t>incur</w:t>
      </w:r>
      <w:r w:rsidRPr="00913D4C">
        <w:t>.</w:t>
      </w:r>
      <w:r>
        <w:t xml:space="preserve"> </w:t>
      </w:r>
    </w:p>
    <w:p w14:paraId="60D42159" w14:textId="75F93932" w:rsidR="00A37C33" w:rsidRPr="00182351" w:rsidRDefault="00A37C33">
      <w:r>
        <w:t>Upon termination of the Agreement, the deposit shall be credited and refunded</w:t>
      </w:r>
      <w:r w:rsidR="003B5D8C">
        <w:t xml:space="preserve"> to Customer</w:t>
      </w:r>
      <w:r>
        <w:t xml:space="preserve">, provide </w:t>
      </w:r>
      <w:r w:rsidR="003B5D8C">
        <w:t>that LINK has</w:t>
      </w:r>
      <w:r>
        <w:t xml:space="preserve"> received full payment of its outstanding accounts. The deposit will be deposited on LINKs regular bank account, and Customer will not </w:t>
      </w:r>
      <w:r w:rsidR="00415A64">
        <w:t>be credited with</w:t>
      </w:r>
      <w:r w:rsidR="00A36D65">
        <w:t xml:space="preserve"> interest</w:t>
      </w:r>
      <w:r>
        <w:t xml:space="preserve">. </w:t>
      </w:r>
    </w:p>
    <w:p w14:paraId="18B87D1B" w14:textId="41BC44A8" w:rsidR="00493DF6" w:rsidRDefault="00935EFC" w:rsidP="007B056B">
      <w:pPr>
        <w:pStyle w:val="Overskrift2"/>
      </w:pPr>
      <w:bookmarkStart w:id="49" w:name="_Toc526759740"/>
      <w:r>
        <w:t xml:space="preserve">Invoicing, </w:t>
      </w:r>
      <w:r w:rsidR="001571DD">
        <w:t>Electronic Trading Format (EHF)</w:t>
      </w:r>
      <w:bookmarkEnd w:id="49"/>
    </w:p>
    <w:p w14:paraId="64A2C62B" w14:textId="77777777" w:rsidR="00842901" w:rsidRDefault="00B27F75">
      <w:r>
        <w:t>If</w:t>
      </w:r>
      <w:r w:rsidR="00493DF6">
        <w:t xml:space="preserve"> Customer's organisation number is registered in the ELMA-register</w:t>
      </w:r>
      <w:r>
        <w:t>, invoices will be submitted to Customer in an Electronic Trading Format (EHF)</w:t>
      </w:r>
      <w:r w:rsidR="00493DF6">
        <w:t>. Otherwise, invoices will be submitted by email or ordinary mail</w:t>
      </w:r>
      <w:r w:rsidR="00842901">
        <w:t>.</w:t>
      </w:r>
      <w:r w:rsidR="00493DF6">
        <w:t xml:space="preserve"> </w:t>
      </w:r>
    </w:p>
    <w:p w14:paraId="3A9256DB" w14:textId="671325EC" w:rsidR="00493DF6" w:rsidRDefault="00842901">
      <w:r>
        <w:t>LI</w:t>
      </w:r>
      <w:r w:rsidR="00493DF6">
        <w:t xml:space="preserve">NK reserves the right to add an </w:t>
      </w:r>
      <w:r w:rsidR="00493DF6" w:rsidRPr="00493DF6">
        <w:t>invoice charge</w:t>
      </w:r>
      <w:r w:rsidR="00493DF6">
        <w:t xml:space="preserve"> </w:t>
      </w:r>
      <w:r w:rsidR="00B26E7C" w:rsidRPr="00913D4C">
        <w:t>as set out in the applicable price list</w:t>
      </w:r>
      <w:r w:rsidR="00493DF6">
        <w:t xml:space="preserve">. </w:t>
      </w:r>
    </w:p>
    <w:p w14:paraId="65E04CFF" w14:textId="3DF58566" w:rsidR="001E0538" w:rsidRDefault="008B6463" w:rsidP="007B056B">
      <w:pPr>
        <w:pStyle w:val="Overskrift2"/>
        <w:rPr>
          <w:lang w:val="nb-NO"/>
        </w:rPr>
      </w:pPr>
      <w:bookmarkStart w:id="50" w:name="_Toc526759741"/>
      <w:r>
        <w:rPr>
          <w:lang w:val="nb-NO"/>
        </w:rPr>
        <w:t xml:space="preserve">Price </w:t>
      </w:r>
      <w:r w:rsidRPr="007B056B">
        <w:t>adjustments</w:t>
      </w:r>
      <w:bookmarkEnd w:id="50"/>
    </w:p>
    <w:p w14:paraId="64E831A0" w14:textId="77777777" w:rsidR="009D45ED" w:rsidRDefault="008B6463">
      <w:r w:rsidRPr="00842901">
        <w:t>Price adjustments due to an increase in prices from operators/subcontractors or changes in the foreign exchange rates</w:t>
      </w:r>
      <w:r w:rsidR="00750410" w:rsidRPr="00842901">
        <w:t xml:space="preserve"> may be effectuated</w:t>
      </w:r>
      <w:r w:rsidRPr="00842901">
        <w:t xml:space="preserve"> by LINK </w:t>
      </w:r>
      <w:r w:rsidR="009D45ED">
        <w:t xml:space="preserve">after </w:t>
      </w:r>
      <w:r w:rsidR="00842901">
        <w:t>thirty (</w:t>
      </w:r>
      <w:r w:rsidR="00842901" w:rsidRPr="00667992">
        <w:t>30</w:t>
      </w:r>
      <w:r w:rsidR="009D45ED">
        <w:t>)</w:t>
      </w:r>
      <w:r w:rsidR="00842901">
        <w:t xml:space="preserve"> </w:t>
      </w:r>
      <w:proofErr w:type="spellStart"/>
      <w:r w:rsidR="00842901">
        <w:t>days</w:t>
      </w:r>
      <w:r w:rsidR="00842901" w:rsidRPr="00842901">
        <w:t xml:space="preserve"> notice</w:t>
      </w:r>
      <w:proofErr w:type="spellEnd"/>
      <w:r w:rsidR="00842901" w:rsidRPr="00842901">
        <w:t xml:space="preserve">. </w:t>
      </w:r>
    </w:p>
    <w:p w14:paraId="5AF29E2B" w14:textId="19EAEF3A" w:rsidR="008B6463" w:rsidRPr="00B91A92" w:rsidRDefault="0073299B">
      <w:pPr>
        <w:rPr>
          <w:lang w:val="en-US"/>
        </w:rPr>
      </w:pPr>
      <w:r>
        <w:rPr>
          <w:lang w:val="en-US"/>
        </w:rPr>
        <w:t xml:space="preserve">Prices will be subject to annual adjustment </w:t>
      </w:r>
      <w:r w:rsidRPr="008F5C35">
        <w:rPr>
          <w:lang w:val="en-US"/>
        </w:rPr>
        <w:t>equivalent to the increase in</w:t>
      </w:r>
      <w:r>
        <w:rPr>
          <w:lang w:val="en-US"/>
        </w:rPr>
        <w:t xml:space="preserve"> the consumer price index. </w:t>
      </w:r>
      <w:r w:rsidR="008B6463" w:rsidRPr="0073299B">
        <w:t>Ot</w:t>
      </w:r>
      <w:r w:rsidR="008B6463">
        <w:t xml:space="preserve">her price adjustments shall be notified in writing to Customer at least </w:t>
      </w:r>
      <w:r w:rsidR="005D2E94">
        <w:t>thirty (</w:t>
      </w:r>
      <w:r w:rsidR="008B6463">
        <w:t>30</w:t>
      </w:r>
      <w:r w:rsidR="005D2E94">
        <w:t>)</w:t>
      </w:r>
      <w:r w:rsidR="008B6463">
        <w:t xml:space="preserve"> days prior to </w:t>
      </w:r>
      <w:r w:rsidR="00750410">
        <w:t>effectuation of the price adjustment</w:t>
      </w:r>
      <w:r w:rsidR="008B6463">
        <w:t xml:space="preserve">. If the increase exceeds an increase based on the </w:t>
      </w:r>
      <w:r w:rsidR="008B6463" w:rsidRPr="008B6463">
        <w:t>consumer price index</w:t>
      </w:r>
      <w:r w:rsidR="008B6463">
        <w:t xml:space="preserve"> for the relevant period, the Customer may terminate the Agreement with effect from the effectuation of the price adjustment. </w:t>
      </w:r>
    </w:p>
    <w:p w14:paraId="0FA30344" w14:textId="02686FB7" w:rsidR="001E0538" w:rsidRPr="00332069" w:rsidRDefault="001E0538" w:rsidP="007B056B">
      <w:pPr>
        <w:pStyle w:val="Overskrift2"/>
      </w:pPr>
      <w:bookmarkStart w:id="51" w:name="_Toc526759742"/>
      <w:r>
        <w:t xml:space="preserve">Default interest </w:t>
      </w:r>
      <w:r w:rsidR="00B85B03">
        <w:t>and cancellation due to non-payment</w:t>
      </w:r>
      <w:bookmarkEnd w:id="51"/>
    </w:p>
    <w:p w14:paraId="7BC10B96" w14:textId="5BD9B048" w:rsidR="001E0538" w:rsidRDefault="001E0538" w:rsidP="001E0538">
      <w:pPr>
        <w:rPr>
          <w:rFonts w:ascii="Calibri" w:eastAsia="PMingLiU" w:hAnsi="Calibri" w:cs="Calibri"/>
          <w:color w:val="000000"/>
          <w:lang w:eastAsia="nb-NO"/>
        </w:rPr>
      </w:pPr>
      <w:r>
        <w:rPr>
          <w:rFonts w:ascii="Calibri" w:eastAsia="PMingLiU" w:hAnsi="Calibri" w:cs="Calibri"/>
          <w:color w:val="000000"/>
          <w:lang w:eastAsia="nb-NO"/>
        </w:rPr>
        <w:t>Any overdue</w:t>
      </w:r>
      <w:r w:rsidRPr="00C64D13">
        <w:rPr>
          <w:rFonts w:ascii="Calibri" w:eastAsia="PMingLiU" w:hAnsi="Calibri" w:cs="Calibri"/>
          <w:color w:val="000000"/>
          <w:lang w:eastAsia="nb-NO"/>
        </w:rPr>
        <w:t xml:space="preserve"> payment under this Agreement is subject to interest at</w:t>
      </w:r>
      <w:r w:rsidR="002D3D05">
        <w:rPr>
          <w:rFonts w:ascii="Calibri" w:eastAsia="PMingLiU" w:hAnsi="Calibri" w:cs="Calibri"/>
          <w:color w:val="000000"/>
          <w:lang w:eastAsia="nb-NO"/>
        </w:rPr>
        <w:t xml:space="preserve"> </w:t>
      </w:r>
      <w:r w:rsidRPr="00C64D13">
        <w:rPr>
          <w:rFonts w:ascii="Calibri" w:eastAsia="PMingLiU" w:hAnsi="Calibri" w:cs="Calibri"/>
          <w:color w:val="000000"/>
          <w:lang w:eastAsia="nb-NO"/>
        </w:rPr>
        <w:t xml:space="preserve">the </w:t>
      </w:r>
      <w:r w:rsidR="00842901">
        <w:rPr>
          <w:rFonts w:ascii="Calibri" w:eastAsia="PMingLiU" w:hAnsi="Calibri" w:cs="Calibri"/>
          <w:color w:val="000000"/>
          <w:lang w:eastAsia="nb-NO"/>
        </w:rPr>
        <w:t xml:space="preserve">highest </w:t>
      </w:r>
      <w:r>
        <w:rPr>
          <w:rFonts w:ascii="Calibri" w:eastAsia="PMingLiU" w:hAnsi="Calibri" w:cs="Calibri"/>
          <w:color w:val="000000"/>
          <w:lang w:eastAsia="nb-NO"/>
        </w:rPr>
        <w:t xml:space="preserve">current </w:t>
      </w:r>
      <w:r w:rsidRPr="00C64D13">
        <w:rPr>
          <w:rFonts w:ascii="Calibri" w:eastAsia="PMingLiU" w:hAnsi="Calibri" w:cs="Calibri"/>
          <w:color w:val="000000"/>
          <w:lang w:eastAsia="nb-NO"/>
        </w:rPr>
        <w:t xml:space="preserve">rate of the </w:t>
      </w:r>
      <w:r w:rsidR="00F57693">
        <w:rPr>
          <w:rFonts w:ascii="Calibri" w:eastAsia="PMingLiU" w:hAnsi="Calibri" w:cs="Calibri"/>
          <w:color w:val="000000"/>
          <w:lang w:eastAsia="nb-NO"/>
        </w:rPr>
        <w:t xml:space="preserve">applicable statutory rules on interests on overdue payments.  </w:t>
      </w:r>
    </w:p>
    <w:p w14:paraId="6B35F49D" w14:textId="3D87AED7" w:rsidR="005F35F5" w:rsidRDefault="00C61048" w:rsidP="001E0538">
      <w:pPr>
        <w:rPr>
          <w:rFonts w:ascii="Calibri" w:eastAsia="PMingLiU" w:hAnsi="Calibri" w:cs="Calibri"/>
          <w:color w:val="000000"/>
          <w:lang w:eastAsia="nb-NO"/>
        </w:rPr>
      </w:pPr>
      <w:r>
        <w:rPr>
          <w:rFonts w:ascii="Calibri" w:eastAsia="PMingLiU" w:hAnsi="Calibri" w:cs="Calibri"/>
          <w:color w:val="000000"/>
          <w:lang w:eastAsia="nb-NO"/>
        </w:rPr>
        <w:t xml:space="preserve">In case of non-payment, LINK reserves the right to </w:t>
      </w:r>
      <w:r w:rsidR="006052BC">
        <w:rPr>
          <w:rFonts w:ascii="Calibri" w:eastAsia="PMingLiU" w:hAnsi="Calibri" w:cs="Calibri"/>
          <w:color w:val="000000"/>
          <w:lang w:eastAsia="nb-NO"/>
        </w:rPr>
        <w:t xml:space="preserve">temporary or permanently </w:t>
      </w:r>
      <w:r>
        <w:rPr>
          <w:rFonts w:ascii="Calibri" w:eastAsia="PMingLiU" w:hAnsi="Calibri" w:cs="Calibri"/>
          <w:color w:val="000000"/>
          <w:lang w:eastAsia="nb-NO"/>
        </w:rPr>
        <w:t xml:space="preserve">cancel the </w:t>
      </w:r>
      <w:r w:rsidR="00F773AC">
        <w:rPr>
          <w:rFonts w:ascii="Calibri" w:eastAsia="PMingLiU" w:hAnsi="Calibri" w:cs="Calibri"/>
          <w:color w:val="000000"/>
          <w:lang w:eastAsia="nb-NO"/>
        </w:rPr>
        <w:t>S</w:t>
      </w:r>
      <w:r>
        <w:rPr>
          <w:rFonts w:ascii="Calibri" w:eastAsia="PMingLiU" w:hAnsi="Calibri" w:cs="Calibri"/>
          <w:color w:val="000000"/>
          <w:lang w:eastAsia="nb-NO"/>
        </w:rPr>
        <w:t>ervice</w:t>
      </w:r>
      <w:r w:rsidR="00B26E7C" w:rsidRPr="00553AEA">
        <w:rPr>
          <w:rFonts w:ascii="Calibri" w:eastAsia="PMingLiU" w:hAnsi="Calibri" w:cs="Calibri"/>
          <w:color w:val="000000"/>
          <w:lang w:eastAsia="nb-NO"/>
        </w:rPr>
        <w:t xml:space="preserve">, if the outstanding payments have not been settled within five </w:t>
      </w:r>
      <w:r w:rsidR="00913D4C" w:rsidRPr="007B056B">
        <w:rPr>
          <w:rFonts w:ascii="Calibri" w:eastAsia="PMingLiU" w:hAnsi="Calibri" w:cs="Calibri"/>
          <w:color w:val="000000"/>
          <w:lang w:eastAsia="nb-NO"/>
        </w:rPr>
        <w:t xml:space="preserve">(5) </w:t>
      </w:r>
      <w:r w:rsidR="00B26E7C" w:rsidRPr="00553AEA">
        <w:rPr>
          <w:rFonts w:ascii="Calibri" w:eastAsia="PMingLiU" w:hAnsi="Calibri" w:cs="Calibri"/>
          <w:color w:val="000000"/>
          <w:lang w:eastAsia="nb-NO"/>
        </w:rPr>
        <w:t>business days after receipt of notice thereof from LINK</w:t>
      </w:r>
      <w:r w:rsidRPr="00553AEA">
        <w:rPr>
          <w:rFonts w:ascii="Calibri" w:eastAsia="PMingLiU" w:hAnsi="Calibri" w:cs="Calibri"/>
          <w:color w:val="000000"/>
          <w:lang w:eastAsia="nb-NO"/>
        </w:rPr>
        <w:t>.</w:t>
      </w:r>
      <w:r>
        <w:rPr>
          <w:rFonts w:ascii="Calibri" w:eastAsia="PMingLiU" w:hAnsi="Calibri" w:cs="Calibri"/>
          <w:color w:val="000000"/>
          <w:lang w:eastAsia="nb-NO"/>
        </w:rPr>
        <w:t xml:space="preserve"> </w:t>
      </w:r>
    </w:p>
    <w:p w14:paraId="41814BF9" w14:textId="77777777" w:rsidR="008B16EF" w:rsidRPr="00DF6CC8" w:rsidRDefault="008B16EF" w:rsidP="00A9505B">
      <w:pPr>
        <w:pStyle w:val="Overskrift2"/>
      </w:pPr>
      <w:bookmarkStart w:id="52" w:name="_Toc526759743"/>
      <w:r>
        <w:t>Closing date for complaints</w:t>
      </w:r>
      <w:bookmarkEnd w:id="52"/>
    </w:p>
    <w:p w14:paraId="194B518A" w14:textId="0BD41116" w:rsidR="008B16EF" w:rsidRDefault="008B16EF" w:rsidP="001E0538">
      <w:r>
        <w:t xml:space="preserve">LINK reserves the right to delete </w:t>
      </w:r>
      <w:r w:rsidR="00BA25F1">
        <w:t xml:space="preserve">or anonymise </w:t>
      </w:r>
      <w:r>
        <w:t xml:space="preserve">Personal Data processed in the Services three (3) months </w:t>
      </w:r>
      <w:r w:rsidRPr="006608F1">
        <w:t>subsequent to</w:t>
      </w:r>
      <w:r>
        <w:t xml:space="preserve"> submittal of the invoice for the relevant processing</w:t>
      </w:r>
      <w:r w:rsidR="00C64EF8">
        <w:t>, unless othe</w:t>
      </w:r>
      <w:r w:rsidR="00722B54">
        <w:t>rwise agreed or specified in</w:t>
      </w:r>
      <w:r w:rsidR="00C64EF8">
        <w:t xml:space="preserve"> Appendix B</w:t>
      </w:r>
      <w:r>
        <w:t xml:space="preserve">. Any questions to the concrete invoice or processing of Personal Data shall therefore be submitted to LINK no later than two (2) months subsequent to the Customers receipt of the invoice. </w:t>
      </w:r>
    </w:p>
    <w:p w14:paraId="79D202E8" w14:textId="0C6B7878" w:rsidR="00AB254C" w:rsidRDefault="00AB254C" w:rsidP="00AB254C">
      <w:pPr>
        <w:pStyle w:val="Overskrift1"/>
      </w:pPr>
      <w:bookmarkStart w:id="53" w:name="_Toc513806183"/>
      <w:bookmarkStart w:id="54" w:name="_Toc526759744"/>
      <w:bookmarkEnd w:id="53"/>
      <w:r>
        <w:t>Versions</w:t>
      </w:r>
      <w:bookmarkEnd w:id="54"/>
    </w:p>
    <w:p w14:paraId="2FFE4377" w14:textId="0DBAEEDD" w:rsidR="00D03728" w:rsidRDefault="00D03728" w:rsidP="00D03728">
      <w:r>
        <w:t xml:space="preserve">The </w:t>
      </w:r>
      <w:r w:rsidRPr="00F17DD1">
        <w:t xml:space="preserve">Customer </w:t>
      </w:r>
      <w:r>
        <w:t>should</w:t>
      </w:r>
      <w:r w:rsidRPr="00F17DD1">
        <w:t xml:space="preserve"> always use the latest </w:t>
      </w:r>
      <w:bookmarkStart w:id="55" w:name="_9kR3WTr24445ChYoarw"/>
      <w:r w:rsidR="00B173CA" w:rsidRPr="00D75D77">
        <w:t>Update</w:t>
      </w:r>
      <w:bookmarkEnd w:id="55"/>
      <w:r w:rsidR="00B173CA">
        <w:t xml:space="preserve"> </w:t>
      </w:r>
      <w:r w:rsidRPr="00F17DD1">
        <w:t xml:space="preserve">made available </w:t>
      </w:r>
      <w:r>
        <w:t>by LINK</w:t>
      </w:r>
      <w:r w:rsidRPr="00F17DD1">
        <w:t xml:space="preserve">. Any </w:t>
      </w:r>
      <w:r>
        <w:t xml:space="preserve">versions of </w:t>
      </w:r>
      <w:r w:rsidR="00B173CA">
        <w:t xml:space="preserve">such </w:t>
      </w:r>
      <w:r w:rsidR="00652418">
        <w:t>Update</w:t>
      </w:r>
      <w:r w:rsidR="00B173CA">
        <w:t xml:space="preserve"> </w:t>
      </w:r>
      <w:r>
        <w:t xml:space="preserve">shall </w:t>
      </w:r>
      <w:r w:rsidRPr="00F17DD1">
        <w:t>be implemented by</w:t>
      </w:r>
      <w:r>
        <w:t xml:space="preserve"> the</w:t>
      </w:r>
      <w:r w:rsidRPr="00F17DD1">
        <w:t xml:space="preserve"> Customer without undue delay and in no case later than six </w:t>
      </w:r>
      <w:r>
        <w:t xml:space="preserve">(6) </w:t>
      </w:r>
      <w:r w:rsidRPr="00F17DD1">
        <w:t>months after the release</w:t>
      </w:r>
      <w:r>
        <w:t xml:space="preserve">. LINK is not obliged to provide any </w:t>
      </w:r>
      <w:r w:rsidR="00B173CA">
        <w:t>S</w:t>
      </w:r>
      <w:r>
        <w:t xml:space="preserve">upport </w:t>
      </w:r>
      <w:r w:rsidR="00B173CA">
        <w:t xml:space="preserve">Services </w:t>
      </w:r>
      <w:r>
        <w:t xml:space="preserve">or maintenance services </w:t>
      </w:r>
      <w:r w:rsidR="00B173CA">
        <w:t xml:space="preserve">beyond </w:t>
      </w:r>
      <w:r>
        <w:t>six (6) months</w:t>
      </w:r>
      <w:r w:rsidR="00B173CA">
        <w:t xml:space="preserve"> after making such Update available to the Customer</w:t>
      </w:r>
      <w:r>
        <w:t>.</w:t>
      </w:r>
    </w:p>
    <w:p w14:paraId="5B2D110B" w14:textId="77777777" w:rsidR="00191247" w:rsidRDefault="00191247" w:rsidP="00191247">
      <w:pPr>
        <w:pStyle w:val="Overskrift1"/>
      </w:pPr>
      <w:bookmarkStart w:id="56" w:name="_Toc526759745"/>
      <w:r>
        <w:t>Third party Products</w:t>
      </w:r>
      <w:bookmarkEnd w:id="56"/>
    </w:p>
    <w:p w14:paraId="7F4228B5" w14:textId="414574E8" w:rsidR="002D5CA6" w:rsidRPr="00D03728" w:rsidRDefault="00191247" w:rsidP="00D03728">
      <w:r w:rsidRPr="0074504F">
        <w:t>If</w:t>
      </w:r>
      <w:r w:rsidR="00B05B8C">
        <w:t xml:space="preserve"> the Customer is dependent on</w:t>
      </w:r>
      <w:r w:rsidR="00652418">
        <w:t xml:space="preserve"> Third Party Products</w:t>
      </w:r>
      <w:r w:rsidR="00B05B8C">
        <w:t xml:space="preserve"> to make use of</w:t>
      </w:r>
      <w:r w:rsidRPr="0074504F">
        <w:t xml:space="preserve"> </w:t>
      </w:r>
      <w:r>
        <w:t xml:space="preserve">the Services, the Customer </w:t>
      </w:r>
      <w:r w:rsidR="00B05B8C">
        <w:t>is responsible for</w:t>
      </w:r>
      <w:r w:rsidR="002D5CA6">
        <w:t xml:space="preserve"> </w:t>
      </w:r>
      <w:r w:rsidR="003C5C2B">
        <w:t>e</w:t>
      </w:r>
      <w:r>
        <w:t>nter</w:t>
      </w:r>
      <w:r w:rsidR="00B05B8C">
        <w:t>ing</w:t>
      </w:r>
      <w:r>
        <w:t xml:space="preserve"> into any </w:t>
      </w:r>
      <w:bookmarkStart w:id="57" w:name="_9kMHG5YVt46667DO7vuirsuA"/>
      <w:r>
        <w:t>agreements</w:t>
      </w:r>
      <w:bookmarkEnd w:id="57"/>
      <w:r>
        <w:t xml:space="preserve"> </w:t>
      </w:r>
      <w:r w:rsidR="00B05B8C">
        <w:t>related to such Third Party Products</w:t>
      </w:r>
      <w:r w:rsidR="002D5CA6">
        <w:t>.</w:t>
      </w:r>
      <w:r>
        <w:t xml:space="preserve"> LINK is not responsible for the functionality etc. of Third Party Products. </w:t>
      </w:r>
    </w:p>
    <w:p w14:paraId="486F022C" w14:textId="77777777" w:rsidR="00E640DC" w:rsidRPr="002D5CA6" w:rsidRDefault="00E640DC" w:rsidP="004D311E">
      <w:pPr>
        <w:pStyle w:val="Overskrift1"/>
        <w:rPr>
          <w:lang w:val="en-GB"/>
        </w:rPr>
      </w:pPr>
      <w:bookmarkStart w:id="58" w:name="_Toc526759746"/>
      <w:r w:rsidRPr="002D5CA6">
        <w:rPr>
          <w:lang w:val="en-GB"/>
        </w:rPr>
        <w:t>Marketing and branding</w:t>
      </w:r>
      <w:bookmarkEnd w:id="58"/>
    </w:p>
    <w:p w14:paraId="65B338EF" w14:textId="0A0E039D" w:rsidR="00E640DC" w:rsidRDefault="0063644F" w:rsidP="00E640DC">
      <w:r w:rsidRPr="0063644F">
        <w:rPr>
          <w:lang w:val="en-US"/>
        </w:rPr>
        <w:t xml:space="preserve">The </w:t>
      </w:r>
      <w:r w:rsidR="00E640DC">
        <w:t>Customer shall</w:t>
      </w:r>
      <w:r w:rsidR="000D34DF">
        <w:t xml:space="preserve"> to the extent practically </w:t>
      </w:r>
      <w:r w:rsidR="000D34DF" w:rsidRPr="000D34DF">
        <w:t>feasible</w:t>
      </w:r>
      <w:r w:rsidR="000D34DF">
        <w:t>,</w:t>
      </w:r>
      <w:r w:rsidR="00E640DC">
        <w:t xml:space="preserve"> refer to </w:t>
      </w:r>
      <w:r w:rsidR="00A972AD">
        <w:t>LINK</w:t>
      </w:r>
      <w:r w:rsidR="00E640DC">
        <w:t xml:space="preserve"> whenever the </w:t>
      </w:r>
      <w:r w:rsidR="000D34DF">
        <w:t>Services are</w:t>
      </w:r>
      <w:r w:rsidR="00E640DC">
        <w:t xml:space="preserve"> distributed and used.</w:t>
      </w:r>
    </w:p>
    <w:p w14:paraId="279C18B2" w14:textId="00DF979A" w:rsidR="00E640DC" w:rsidRDefault="00A972AD" w:rsidP="00E640DC">
      <w:r>
        <w:t>LINK</w:t>
      </w:r>
      <w:r w:rsidR="00774031">
        <w:t xml:space="preserve"> may use Customer'</w:t>
      </w:r>
      <w:r w:rsidR="00E640DC">
        <w:t>s trademark or other features in connection with marketing only after having obtained, in each case, written consent from</w:t>
      </w:r>
      <w:r w:rsidR="0063644F">
        <w:t xml:space="preserve"> the</w:t>
      </w:r>
      <w:r w:rsidR="00E640DC">
        <w:t xml:space="preserve"> Customer as regards form, content and platform of the marketing.</w:t>
      </w:r>
    </w:p>
    <w:p w14:paraId="2A6C1F69" w14:textId="2724D7EA" w:rsidR="00E640DC" w:rsidRDefault="00852DF2" w:rsidP="000818D5">
      <w:pPr>
        <w:pStyle w:val="Overskrift1"/>
      </w:pPr>
      <w:bookmarkStart w:id="59" w:name="_Toc526759747"/>
      <w:r>
        <w:t>Reporting and audit</w:t>
      </w:r>
      <w:bookmarkEnd w:id="59"/>
    </w:p>
    <w:p w14:paraId="1A4D4F72" w14:textId="5D146A1F" w:rsidR="00E35DF7" w:rsidRDefault="00E35DF7" w:rsidP="00852DF2">
      <w:pPr>
        <w:pStyle w:val="Overskrift2"/>
      </w:pPr>
      <w:bookmarkStart w:id="60" w:name="_Toc526759748"/>
      <w:r>
        <w:t>LINK's audit rights</w:t>
      </w:r>
      <w:bookmarkEnd w:id="60"/>
    </w:p>
    <w:p w14:paraId="21495F1D" w14:textId="6E447B0C" w:rsidR="004B2EBF" w:rsidRDefault="00E02B5D" w:rsidP="00E02B5D">
      <w:r>
        <w:t xml:space="preserve">The Customer shall keep complete and accurate records to permit an accurate assessment of the Customer's </w:t>
      </w:r>
      <w:r w:rsidR="00B05B8C">
        <w:t xml:space="preserve">use of the Service and </w:t>
      </w:r>
      <w:r>
        <w:t xml:space="preserve">compliance with </w:t>
      </w:r>
      <w:r w:rsidR="00AB37B6">
        <w:t>the Agreement</w:t>
      </w:r>
      <w:r>
        <w:t xml:space="preserve">. </w:t>
      </w:r>
    </w:p>
    <w:p w14:paraId="2341D9B0" w14:textId="1FDC5B19" w:rsidR="00306C0E" w:rsidRDefault="00A972AD" w:rsidP="004B2EBF">
      <w:r>
        <w:t>LINK</w:t>
      </w:r>
      <w:r w:rsidR="00E02B5D">
        <w:t xml:space="preserve"> </w:t>
      </w:r>
      <w:r w:rsidR="00B05B8C">
        <w:t xml:space="preserve">has </w:t>
      </w:r>
      <w:r w:rsidR="00E02B5D">
        <w:t xml:space="preserve">the right to perform audits </w:t>
      </w:r>
      <w:r w:rsidR="00B05B8C">
        <w:t>of the Customer's books and records</w:t>
      </w:r>
      <w:r w:rsidR="00983BAF">
        <w:t>,</w:t>
      </w:r>
      <w:r w:rsidR="00B05B8C">
        <w:t xml:space="preserve"> to interview relevant Customer representatives</w:t>
      </w:r>
      <w:r w:rsidR="00983BAF">
        <w:t xml:space="preserve">, and accessing </w:t>
      </w:r>
      <w:r w:rsidR="007E1C5A">
        <w:t>the Customer's</w:t>
      </w:r>
      <w:r w:rsidR="00E02B5D">
        <w:t xml:space="preserve"> </w:t>
      </w:r>
      <w:r w:rsidR="007B260F">
        <w:t>s</w:t>
      </w:r>
      <w:r w:rsidR="007E1C5A">
        <w:t>ervices,</w:t>
      </w:r>
      <w:r w:rsidR="007B260F">
        <w:t xml:space="preserve"> products,</w:t>
      </w:r>
      <w:r w:rsidR="007E1C5A">
        <w:t xml:space="preserve"> </w:t>
      </w:r>
      <w:r w:rsidR="007B260F">
        <w:t>c</w:t>
      </w:r>
      <w:r w:rsidR="007E1C5A">
        <w:t xml:space="preserve">ontent </w:t>
      </w:r>
      <w:r w:rsidR="00E02B5D">
        <w:t xml:space="preserve">and/or hardware, </w:t>
      </w:r>
      <w:r w:rsidR="007C6570">
        <w:t>to</w:t>
      </w:r>
      <w:r w:rsidR="00E02B5D">
        <w:t xml:space="preserve"> </w:t>
      </w:r>
      <w:r w:rsidR="00983BAF">
        <w:t xml:space="preserve">validate </w:t>
      </w:r>
      <w:r w:rsidR="00E02B5D">
        <w:t xml:space="preserve">that </w:t>
      </w:r>
      <w:r w:rsidR="007E1C5A">
        <w:t>the Customer's use</w:t>
      </w:r>
      <w:r w:rsidR="00983BAF">
        <w:t xml:space="preserve"> of the Services</w:t>
      </w:r>
      <w:r w:rsidR="007E1C5A">
        <w:t xml:space="preserve"> </w:t>
      </w:r>
      <w:r w:rsidR="00E02B5D">
        <w:t xml:space="preserve">is compliant with the </w:t>
      </w:r>
      <w:r w:rsidR="00AB37B6">
        <w:t>Agreement</w:t>
      </w:r>
      <w:r w:rsidR="00E02B5D">
        <w:t>.</w:t>
      </w:r>
    </w:p>
    <w:p w14:paraId="3048EF28" w14:textId="52602201" w:rsidR="00103D70" w:rsidRDefault="00E02B5D" w:rsidP="00A65E5B">
      <w:r>
        <w:t xml:space="preserve">If an audit reveals non-compliance by </w:t>
      </w:r>
      <w:r w:rsidR="0066555F">
        <w:t>the Customer</w:t>
      </w:r>
      <w:r>
        <w:t xml:space="preserve">, </w:t>
      </w:r>
      <w:r w:rsidR="0066555F">
        <w:t xml:space="preserve">the Customer </w:t>
      </w:r>
      <w:r>
        <w:t xml:space="preserve">shall remedy such breach </w:t>
      </w:r>
      <w:r w:rsidR="00616920">
        <w:t xml:space="preserve">within undue delay and in any case </w:t>
      </w:r>
      <w:r>
        <w:t>within thirty (30) days'</w:t>
      </w:r>
      <w:r w:rsidR="0066555F">
        <w:t xml:space="preserve"> after receipt of </w:t>
      </w:r>
      <w:r w:rsidR="00616920">
        <w:t>notice from LINK</w:t>
      </w:r>
      <w:r>
        <w:t xml:space="preserve">. </w:t>
      </w:r>
      <w:r w:rsidR="00616920">
        <w:t xml:space="preserve">Such remedy </w:t>
      </w:r>
      <w:r>
        <w:t xml:space="preserve">shall be without prejudice to any other rights or remedies </w:t>
      </w:r>
      <w:r w:rsidR="00616920">
        <w:t xml:space="preserve">applicable </w:t>
      </w:r>
      <w:r>
        <w:t xml:space="preserve">under </w:t>
      </w:r>
      <w:r w:rsidR="00AB37B6">
        <w:t>the Agreement</w:t>
      </w:r>
      <w:r>
        <w:t>.</w:t>
      </w:r>
    </w:p>
    <w:p w14:paraId="4D056AB0" w14:textId="24C48813" w:rsidR="00E35DF7" w:rsidRDefault="00E35DF7" w:rsidP="00852DF2">
      <w:pPr>
        <w:pStyle w:val="Overskrift2"/>
      </w:pPr>
      <w:bookmarkStart w:id="61" w:name="_Toc526759749"/>
      <w:r>
        <w:t>Customer's audit rights</w:t>
      </w:r>
      <w:bookmarkEnd w:id="61"/>
    </w:p>
    <w:p w14:paraId="3CC1C143" w14:textId="60283107" w:rsidR="00E35DF7" w:rsidRDefault="00E35DF7" w:rsidP="00E35DF7">
      <w:r>
        <w:t>LINK shall provide the Customer w</w:t>
      </w:r>
      <w:r w:rsidRPr="00B03056">
        <w:t xml:space="preserve">ith </w:t>
      </w:r>
      <w:r>
        <w:t>d</w:t>
      </w:r>
      <w:r w:rsidRPr="00B03056">
        <w:t>ocumentation of implemented technical and organisational measures to ensure an appropriate level of security</w:t>
      </w:r>
      <w:r>
        <w:t xml:space="preserve">, and other information necessary to demonstrate the </w:t>
      </w:r>
      <w:r w:rsidR="003F4F34">
        <w:t xml:space="preserve">LINK's </w:t>
      </w:r>
      <w:r>
        <w:t xml:space="preserve">compliance with its obligations under the Processing Agreement and relevant Data Protection Legislation, as defined in Appendix </w:t>
      </w:r>
      <w:r w:rsidR="009A2402">
        <w:t>C</w:t>
      </w:r>
      <w:r>
        <w:t>.</w:t>
      </w:r>
    </w:p>
    <w:p w14:paraId="1BED3A05" w14:textId="6EF39AAD" w:rsidR="00E35DF7" w:rsidRDefault="00E35DF7" w:rsidP="00E35DF7">
      <w:r w:rsidRPr="00B03056">
        <w:t>C</w:t>
      </w:r>
      <w:r>
        <w:t xml:space="preserve">ustomer and the </w:t>
      </w:r>
      <w:r w:rsidRPr="00B03056">
        <w:t>supervisory authority</w:t>
      </w:r>
      <w:r>
        <w:t xml:space="preserve"> under the relevant Data Protection Legislation</w:t>
      </w:r>
      <w:r w:rsidRPr="00B03056">
        <w:t xml:space="preserve"> shall </w:t>
      </w:r>
      <w:r>
        <w:t xml:space="preserve">be entitled to conduct </w:t>
      </w:r>
      <w:r w:rsidRPr="00B03056">
        <w:t>audits, including</w:t>
      </w:r>
      <w:r w:rsidR="00005AE2">
        <w:t xml:space="preserve"> on-</w:t>
      </w:r>
      <w:r w:rsidR="00AE6946">
        <w:t>premis</w:t>
      </w:r>
      <w:r w:rsidR="00005AE2">
        <w:t>es</w:t>
      </w:r>
      <w:r w:rsidRPr="00B03056">
        <w:t xml:space="preserve"> inspections and </w:t>
      </w:r>
      <w:r w:rsidRPr="00DA3809">
        <w:t>evaluation</w:t>
      </w:r>
      <w:r w:rsidR="00005AE2">
        <w:t>s</w:t>
      </w:r>
      <w:r w:rsidRPr="00DA3809">
        <w:t xml:space="preserve"> of </w:t>
      </w:r>
      <w:r>
        <w:t>Personal Data</w:t>
      </w:r>
      <w:r w:rsidRPr="00DA3809">
        <w:t xml:space="preserve"> being processed, the system</w:t>
      </w:r>
      <w:r>
        <w:t>s</w:t>
      </w:r>
      <w:r w:rsidRPr="00DA3809">
        <w:t xml:space="preserve"> </w:t>
      </w:r>
      <w:r w:rsidR="00AE6946">
        <w:t xml:space="preserve">and equipment </w:t>
      </w:r>
      <w:r w:rsidRPr="00DA3809">
        <w:t>used for this purpose, implemented technical and organisational measures</w:t>
      </w:r>
      <w:r w:rsidR="00AE6946">
        <w:t>, including security policies and similar</w:t>
      </w:r>
      <w:r w:rsidRPr="00DA3809">
        <w:t xml:space="preserve">, </w:t>
      </w:r>
      <w:r>
        <w:t xml:space="preserve">and </w:t>
      </w:r>
      <w:r w:rsidRPr="00DA3809">
        <w:t>Sub-</w:t>
      </w:r>
      <w:r w:rsidR="00005AE2">
        <w:t xml:space="preserve">processors. </w:t>
      </w:r>
      <w:r>
        <w:t>Customer</w:t>
      </w:r>
      <w:r w:rsidRPr="00C728BC">
        <w:t xml:space="preserve"> shall not be given access to information concerning </w:t>
      </w:r>
      <w:r>
        <w:t>LINK's</w:t>
      </w:r>
      <w:r w:rsidRPr="00C728BC">
        <w:t xml:space="preserve"> other </w:t>
      </w:r>
      <w:bookmarkStart w:id="62" w:name="_9kMKJ5YVt46667CPNAA71sy"/>
      <w:r w:rsidRPr="00C728BC">
        <w:t>customers</w:t>
      </w:r>
      <w:bookmarkEnd w:id="62"/>
      <w:r w:rsidRPr="00C728BC">
        <w:t xml:space="preserve"> and information subject </w:t>
      </w:r>
      <w:r w:rsidR="00005AE2">
        <w:t>to confidentiality obligations.</w:t>
      </w:r>
    </w:p>
    <w:p w14:paraId="4F86775D" w14:textId="79EB7D9F" w:rsidR="00E35DF7" w:rsidRPr="00C728BC" w:rsidRDefault="00E35DF7" w:rsidP="00E35DF7">
      <w:pPr>
        <w:rPr>
          <w:lang w:val="en-US"/>
        </w:rPr>
      </w:pPr>
      <w:r>
        <w:t>Customer is entitled to conduct such audits once a year. If Customer</w:t>
      </w:r>
      <w:r w:rsidRPr="00DA3809">
        <w:t xml:space="preserve"> appoint</w:t>
      </w:r>
      <w:r>
        <w:t>s</w:t>
      </w:r>
      <w:r w:rsidRPr="00DA3809">
        <w:t xml:space="preserve"> an externa</w:t>
      </w:r>
      <w:r>
        <w:t>l auditor to perform the audits, s</w:t>
      </w:r>
      <w:r w:rsidRPr="003E104F">
        <w:t>uch external auditor shall be bound by a duty of confidentiality.</w:t>
      </w:r>
      <w:r w:rsidRPr="00DA3809">
        <w:t xml:space="preserve"> </w:t>
      </w:r>
      <w:r>
        <w:t xml:space="preserve"> </w:t>
      </w:r>
    </w:p>
    <w:p w14:paraId="22A502D7" w14:textId="51A91BB6" w:rsidR="00E35DF7" w:rsidRDefault="00E35DF7" w:rsidP="00E35DF7">
      <w:r>
        <w:t>Customer shall bear any costs related to audits initiated by Customer, including compensation to</w:t>
      </w:r>
      <w:r w:rsidRPr="003E3B1B">
        <w:rPr>
          <w:rFonts w:ascii="Open Sans" w:eastAsia="Times New Roman" w:hAnsi="Open Sans" w:cs="Times New Roman"/>
          <w:bCs/>
          <w:sz w:val="20"/>
          <w:szCs w:val="24"/>
          <w:lang w:val="en-US" w:eastAsia="da-DK"/>
        </w:rPr>
        <w:t xml:space="preserve"> </w:t>
      </w:r>
      <w:r>
        <w:t>LINK</w:t>
      </w:r>
      <w:r w:rsidRPr="00AE4F56">
        <w:t xml:space="preserve"> for reasonable time spent by it and its employees co</w:t>
      </w:r>
      <w:r>
        <w:t>mplying with on premises audits.</w:t>
      </w:r>
      <w:r w:rsidR="00272216">
        <w:t xml:space="preserve"> LINK</w:t>
      </w:r>
      <w:r w:rsidR="00272216" w:rsidRPr="0097776C">
        <w:t xml:space="preserve"> shall nev</w:t>
      </w:r>
      <w:r w:rsidR="00272216">
        <w:t>ertheless bear such costs if an</w:t>
      </w:r>
      <w:r w:rsidR="00272216" w:rsidRPr="0097776C">
        <w:t xml:space="preserve"> audit reveal</w:t>
      </w:r>
      <w:r w:rsidR="00272216">
        <w:t>s</w:t>
      </w:r>
      <w:r w:rsidR="00272216" w:rsidRPr="0097776C">
        <w:t xml:space="preserve"> </w:t>
      </w:r>
      <w:r w:rsidR="00AD5148">
        <w:t xml:space="preserve">a substantial </w:t>
      </w:r>
      <w:r w:rsidR="00272216" w:rsidRPr="0097776C">
        <w:t>non-compliance with the Processing Agreement or Data Protection Legislation</w:t>
      </w:r>
      <w:r w:rsidR="00272216">
        <w:t>.</w:t>
      </w:r>
    </w:p>
    <w:p w14:paraId="4295601D" w14:textId="77777777" w:rsidR="00FF3D56" w:rsidRPr="00667992" w:rsidRDefault="00FF3D56" w:rsidP="00FF3D56">
      <w:pPr>
        <w:pStyle w:val="Overskrift1"/>
      </w:pPr>
      <w:bookmarkStart w:id="63" w:name="_Toc526759750"/>
      <w:r w:rsidRPr="00667992">
        <w:t>Customer content</w:t>
      </w:r>
      <w:bookmarkEnd w:id="63"/>
    </w:p>
    <w:p w14:paraId="5F98FE3D" w14:textId="00D43D01" w:rsidR="00FF3D56" w:rsidRPr="00E35DF7" w:rsidRDefault="00FF3D56" w:rsidP="00E35DF7">
      <w:r w:rsidRPr="00667992">
        <w:rPr>
          <w:lang w:eastAsia="nb-NO"/>
        </w:rPr>
        <w:t xml:space="preserve">The </w:t>
      </w:r>
      <w:r w:rsidR="00F235C4" w:rsidRPr="00667992">
        <w:rPr>
          <w:lang w:eastAsia="nb-NO"/>
        </w:rPr>
        <w:t>Customer</w:t>
      </w:r>
      <w:r w:rsidRPr="00667992">
        <w:rPr>
          <w:lang w:eastAsia="nb-NO"/>
        </w:rPr>
        <w:t xml:space="preserve"> is the owner of content uploaded or otherwise provided by use of the Services. The </w:t>
      </w:r>
      <w:r w:rsidR="002F6DC5" w:rsidRPr="00667992">
        <w:rPr>
          <w:lang w:eastAsia="nb-NO"/>
        </w:rPr>
        <w:t>Customer</w:t>
      </w:r>
      <w:r w:rsidRPr="00667992">
        <w:rPr>
          <w:lang w:eastAsia="nb-NO"/>
        </w:rPr>
        <w:t xml:space="preserve"> grants LINK the right to use such Customer content to fulfil LINK’s obligation to</w:t>
      </w:r>
      <w:r w:rsidR="00CF36A6">
        <w:rPr>
          <w:lang w:eastAsia="nb-NO"/>
        </w:rPr>
        <w:t>wards</w:t>
      </w:r>
      <w:r w:rsidRPr="00667992">
        <w:rPr>
          <w:lang w:eastAsia="nb-NO"/>
        </w:rPr>
        <w:t xml:space="preserve"> the Customer</w:t>
      </w:r>
      <w:r w:rsidR="006F3BE7" w:rsidRPr="00667992">
        <w:rPr>
          <w:lang w:eastAsia="nb-NO"/>
        </w:rPr>
        <w:t xml:space="preserve"> under the Agreement</w:t>
      </w:r>
      <w:r w:rsidRPr="00667992">
        <w:rPr>
          <w:lang w:eastAsia="nb-NO"/>
        </w:rPr>
        <w:t xml:space="preserve">. </w:t>
      </w:r>
    </w:p>
    <w:p w14:paraId="2B65A4CA" w14:textId="42E05772" w:rsidR="00E640DC" w:rsidRDefault="00E640DC" w:rsidP="004D311E">
      <w:pPr>
        <w:pStyle w:val="Overskrift1"/>
      </w:pPr>
      <w:bookmarkStart w:id="64" w:name="_Toc501375911"/>
      <w:bookmarkStart w:id="65" w:name="_Ref500716704"/>
      <w:bookmarkStart w:id="66" w:name="_Toc526759751"/>
      <w:bookmarkEnd w:id="64"/>
      <w:r>
        <w:t>Intellectual Property Rights</w:t>
      </w:r>
      <w:bookmarkEnd w:id="65"/>
      <w:bookmarkEnd w:id="66"/>
    </w:p>
    <w:p w14:paraId="47293944" w14:textId="4AA25BCD" w:rsidR="00585EED" w:rsidRDefault="00A972AD" w:rsidP="00DE07B5">
      <w:pPr>
        <w:pStyle w:val="Overskrift2"/>
      </w:pPr>
      <w:bookmarkStart w:id="67" w:name="_Toc526759752"/>
      <w:r>
        <w:t>LINK</w:t>
      </w:r>
      <w:r w:rsidR="00585EED">
        <w:t xml:space="preserve">'s </w:t>
      </w:r>
      <w:r w:rsidR="00784802">
        <w:t>I</w:t>
      </w:r>
      <w:r w:rsidR="00585EED">
        <w:t xml:space="preserve">ntellectual </w:t>
      </w:r>
      <w:r w:rsidR="00784802">
        <w:t>P</w:t>
      </w:r>
      <w:r w:rsidR="00585EED">
        <w:t>roperty</w:t>
      </w:r>
      <w:r w:rsidR="00784802">
        <w:t xml:space="preserve"> Rights</w:t>
      </w:r>
      <w:bookmarkEnd w:id="67"/>
    </w:p>
    <w:p w14:paraId="1386C910" w14:textId="11710AB5" w:rsidR="00E640DC" w:rsidRDefault="00E640DC" w:rsidP="00E640DC">
      <w:r>
        <w:t>All Intellectual Property Rights belonging t</w:t>
      </w:r>
      <w:r w:rsidR="002938FF">
        <w:t xml:space="preserve">o </w:t>
      </w:r>
      <w:r w:rsidR="00A972AD">
        <w:t>LINK</w:t>
      </w:r>
      <w:r w:rsidR="002938FF">
        <w:t xml:space="preserve"> as of the </w:t>
      </w:r>
      <w:r w:rsidR="00E25297">
        <w:t>Effective Date</w:t>
      </w:r>
      <w:r>
        <w:t xml:space="preserve">, and all rights, title and interest to existing technology, products and works of </w:t>
      </w:r>
      <w:r w:rsidR="00A972AD">
        <w:t>LINK</w:t>
      </w:r>
      <w:r>
        <w:t xml:space="preserve"> and all accompanying and associated materials as of the </w:t>
      </w:r>
      <w:r w:rsidR="00E25297">
        <w:t>Effective Date</w:t>
      </w:r>
      <w:r w:rsidR="00DE5260">
        <w:t>,</w:t>
      </w:r>
      <w:r>
        <w:t xml:space="preserve"> including</w:t>
      </w:r>
      <w:r w:rsidR="00DE5260">
        <w:t>,</w:t>
      </w:r>
      <w:r>
        <w:t xml:space="preserve"> but not limited to</w:t>
      </w:r>
      <w:r w:rsidR="00DE5260">
        <w:t>,</w:t>
      </w:r>
      <w:r>
        <w:t xml:space="preserve"> such rights to </w:t>
      </w:r>
      <w:r w:rsidR="00DE5260">
        <w:t>the</w:t>
      </w:r>
      <w:r w:rsidR="002938FF">
        <w:t xml:space="preserve"> Service</w:t>
      </w:r>
      <w:r w:rsidR="00DE5260">
        <w:t>s</w:t>
      </w:r>
      <w:r>
        <w:t xml:space="preserve"> shall remain exclusively with </w:t>
      </w:r>
      <w:r w:rsidR="00A972AD">
        <w:t>LINK</w:t>
      </w:r>
      <w:r>
        <w:t xml:space="preserve"> or </w:t>
      </w:r>
      <w:r w:rsidR="00A972AD">
        <w:t>LINK</w:t>
      </w:r>
      <w:r>
        <w:t>’s licensors.</w:t>
      </w:r>
    </w:p>
    <w:p w14:paraId="34DC18BF" w14:textId="6DEFC020" w:rsidR="00E640DC" w:rsidRDefault="00E640DC" w:rsidP="00E640DC">
      <w:r>
        <w:t>All right, title and interest</w:t>
      </w:r>
      <w:r w:rsidR="0046505A">
        <w:t xml:space="preserve"> in and</w:t>
      </w:r>
      <w:r>
        <w:t xml:space="preserve"> to </w:t>
      </w:r>
      <w:r w:rsidR="0046505A">
        <w:t>Intellectual Property Rights</w:t>
      </w:r>
      <w:r w:rsidR="00DE5260">
        <w:t xml:space="preserve"> in</w:t>
      </w:r>
      <w:r w:rsidR="0046505A">
        <w:t xml:space="preserve"> </w:t>
      </w:r>
      <w:r w:rsidR="00467D7F">
        <w:t xml:space="preserve">the Service and any other deliverables by LINK to the </w:t>
      </w:r>
      <w:r w:rsidR="007D64D6">
        <w:t>Customer</w:t>
      </w:r>
      <w:r>
        <w:t xml:space="preserve"> shall remain exclusively with </w:t>
      </w:r>
      <w:r w:rsidR="00A972AD">
        <w:t>LINK</w:t>
      </w:r>
      <w:r>
        <w:t xml:space="preserve"> or </w:t>
      </w:r>
      <w:r w:rsidR="00A972AD">
        <w:t>LINK</w:t>
      </w:r>
      <w:r>
        <w:t>’s licensors.</w:t>
      </w:r>
    </w:p>
    <w:p w14:paraId="7AAE181F" w14:textId="71C0145C" w:rsidR="00585EED" w:rsidRDefault="00585EED" w:rsidP="00DE07B5">
      <w:pPr>
        <w:pStyle w:val="Overskrift2"/>
      </w:pPr>
      <w:bookmarkStart w:id="68" w:name="_Toc526759753"/>
      <w:r>
        <w:t xml:space="preserve">The Customer's </w:t>
      </w:r>
      <w:r w:rsidR="00784802">
        <w:t>I</w:t>
      </w:r>
      <w:r>
        <w:t xml:space="preserve">ntellectual </w:t>
      </w:r>
      <w:r w:rsidR="00784802">
        <w:t>P</w:t>
      </w:r>
      <w:r>
        <w:t>roperty</w:t>
      </w:r>
      <w:r w:rsidR="00784802">
        <w:t xml:space="preserve"> Rights</w:t>
      </w:r>
      <w:bookmarkEnd w:id="68"/>
    </w:p>
    <w:p w14:paraId="03E05B12" w14:textId="7A02C293" w:rsidR="002859CE" w:rsidRDefault="00E640DC" w:rsidP="00585EED">
      <w:r>
        <w:t xml:space="preserve">All Intellectual Property Rights belonging to </w:t>
      </w:r>
      <w:r w:rsidR="005D0DA2">
        <w:t xml:space="preserve">the Customer as of the </w:t>
      </w:r>
      <w:r w:rsidR="007D64D6">
        <w:t>Effective Date</w:t>
      </w:r>
      <w:r>
        <w:t xml:space="preserve">, and all rights, title and interest to existing technology, products and works of </w:t>
      </w:r>
      <w:r w:rsidR="005D0DA2">
        <w:t xml:space="preserve">the </w:t>
      </w:r>
      <w:r>
        <w:t xml:space="preserve">Customer and all accompanying and associated </w:t>
      </w:r>
      <w:r w:rsidR="005D0DA2">
        <w:t xml:space="preserve">materials as of the </w:t>
      </w:r>
      <w:r w:rsidR="007D64D6">
        <w:t xml:space="preserve">Effective Date </w:t>
      </w:r>
      <w:r>
        <w:t xml:space="preserve">shall remain exclusively with </w:t>
      </w:r>
      <w:r w:rsidR="005D0DA2">
        <w:t xml:space="preserve">the </w:t>
      </w:r>
      <w:r>
        <w:t>Customer</w:t>
      </w:r>
      <w:r w:rsidR="005F69C8">
        <w:t xml:space="preserve"> or the Customer's licensor</w:t>
      </w:r>
      <w:r>
        <w:t>.</w:t>
      </w:r>
      <w:r w:rsidR="0046505A">
        <w:t xml:space="preserve"> </w:t>
      </w:r>
    </w:p>
    <w:p w14:paraId="5112741D" w14:textId="77777777" w:rsidR="00585EED" w:rsidRDefault="00585EED" w:rsidP="00DE07B5">
      <w:pPr>
        <w:pStyle w:val="Overskrift2"/>
      </w:pPr>
      <w:bookmarkStart w:id="69" w:name="_Toc526759754"/>
      <w:r>
        <w:t xml:space="preserve">Indemnification by </w:t>
      </w:r>
      <w:r w:rsidR="00A972AD">
        <w:t>LINK</w:t>
      </w:r>
      <w:bookmarkEnd w:id="69"/>
    </w:p>
    <w:p w14:paraId="4BFD6DAD" w14:textId="1DF7F0ED" w:rsidR="00113557" w:rsidRDefault="00A972AD" w:rsidP="00E640DC">
      <w:r>
        <w:t>LINK</w:t>
      </w:r>
      <w:r w:rsidR="00E640DC">
        <w:t xml:space="preserve"> will settle and/or defend at its own expense and indemnify </w:t>
      </w:r>
      <w:r w:rsidR="00113557">
        <w:t xml:space="preserve">the </w:t>
      </w:r>
      <w:r w:rsidR="00E640DC">
        <w:t xml:space="preserve">Customer against any cost, loss or damage arising out of any claim, demand, suit or action brought against </w:t>
      </w:r>
      <w:r w:rsidR="00113557">
        <w:t xml:space="preserve">the </w:t>
      </w:r>
      <w:r w:rsidR="00E640DC">
        <w:t xml:space="preserve">Customer to the extent that such claim, demand, suit or action is based on a claim that the </w:t>
      </w:r>
      <w:r w:rsidR="00113557">
        <w:t xml:space="preserve">Services </w:t>
      </w:r>
      <w:r w:rsidR="00E640DC">
        <w:t>infringes upon any Intellectual Property Rights of any third party, provided that</w:t>
      </w:r>
      <w:r w:rsidR="007C0BD5">
        <w:t>;</w:t>
      </w:r>
      <w:r w:rsidR="00E640DC">
        <w:t xml:space="preserve"> </w:t>
      </w:r>
    </w:p>
    <w:p w14:paraId="54656A53" w14:textId="77777777" w:rsidR="00113557" w:rsidRDefault="00113557" w:rsidP="00C12E98">
      <w:pPr>
        <w:pStyle w:val="Brdtekst"/>
        <w:numPr>
          <w:ilvl w:val="0"/>
          <w:numId w:val="26"/>
        </w:numPr>
      </w:pPr>
      <w:r>
        <w:t xml:space="preserve">the </w:t>
      </w:r>
      <w:r w:rsidR="00E640DC">
        <w:t xml:space="preserve">Customer promptly informs </w:t>
      </w:r>
      <w:r w:rsidR="00A972AD">
        <w:t>LINK</w:t>
      </w:r>
      <w:r w:rsidR="00E640DC">
        <w:t xml:space="preserve"> in writing of any suc</w:t>
      </w:r>
      <w:r>
        <w:t>h claim, demand, action or suit;</w:t>
      </w:r>
      <w:r w:rsidR="00E640DC">
        <w:t xml:space="preserve"> </w:t>
      </w:r>
      <w:r>
        <w:t>and</w:t>
      </w:r>
    </w:p>
    <w:p w14:paraId="51ACE23F" w14:textId="77777777" w:rsidR="00113557" w:rsidRDefault="00A972AD" w:rsidP="00C12E98">
      <w:pPr>
        <w:pStyle w:val="Brdtekst"/>
        <w:numPr>
          <w:ilvl w:val="0"/>
          <w:numId w:val="26"/>
        </w:numPr>
      </w:pPr>
      <w:r>
        <w:t>LINK</w:t>
      </w:r>
      <w:r w:rsidR="00E640DC">
        <w:t xml:space="preserve"> is given control over the defence or settlement thereof and that Customer cooperates in the defence or settlement. </w:t>
      </w:r>
    </w:p>
    <w:p w14:paraId="214E16D5" w14:textId="392B9A47" w:rsidR="00DA7A02" w:rsidRDefault="00E640DC" w:rsidP="00E640DC">
      <w:r>
        <w:t xml:space="preserve">If a claim, demand, suit or action alleging infringement is brought </w:t>
      </w:r>
      <w:r w:rsidR="006061B4">
        <w:t xml:space="preserve">against LINK, </w:t>
      </w:r>
      <w:r>
        <w:t xml:space="preserve">or </w:t>
      </w:r>
      <w:r w:rsidR="00A972AD">
        <w:t>LINK</w:t>
      </w:r>
      <w:r>
        <w:t xml:space="preserve"> believes one may be brought, </w:t>
      </w:r>
      <w:r w:rsidR="00A972AD">
        <w:t>LINK</w:t>
      </w:r>
      <w:r>
        <w:t xml:space="preserve"> shall have the option at its expense to</w:t>
      </w:r>
      <w:r w:rsidR="007C0BD5">
        <w:t>;</w:t>
      </w:r>
      <w:r>
        <w:t xml:space="preserve"> </w:t>
      </w:r>
    </w:p>
    <w:p w14:paraId="4BCEB3EF" w14:textId="13B5650F" w:rsidR="00DA7A02" w:rsidRDefault="00E640DC" w:rsidP="00C12E98">
      <w:pPr>
        <w:pStyle w:val="Brdtekst"/>
        <w:numPr>
          <w:ilvl w:val="0"/>
          <w:numId w:val="27"/>
        </w:numPr>
      </w:pPr>
      <w:r>
        <w:t xml:space="preserve">modify the </w:t>
      </w:r>
      <w:r w:rsidR="007C0BD5">
        <w:t>Services</w:t>
      </w:r>
      <w:r>
        <w:t xml:space="preserve"> to avoid the allegation of infringement, while at the same time maintaining substantia</w:t>
      </w:r>
      <w:r w:rsidR="00FA208A">
        <w:t>l compliance with the Agreement;</w:t>
      </w:r>
    </w:p>
    <w:p w14:paraId="53D9A766" w14:textId="5A9C5571" w:rsidR="00DA7A02" w:rsidRDefault="00E640DC" w:rsidP="00C12E98">
      <w:pPr>
        <w:pStyle w:val="Brdtekst"/>
        <w:numPr>
          <w:ilvl w:val="0"/>
          <w:numId w:val="27"/>
        </w:numPr>
      </w:pPr>
      <w:r>
        <w:t xml:space="preserve">obtain for </w:t>
      </w:r>
      <w:r w:rsidR="00FA208A">
        <w:t xml:space="preserve">the </w:t>
      </w:r>
      <w:r>
        <w:t xml:space="preserve">Customer at no cost to </w:t>
      </w:r>
      <w:r w:rsidR="00FA208A">
        <w:t xml:space="preserve">the </w:t>
      </w:r>
      <w:r>
        <w:t xml:space="preserve">Customer a </w:t>
      </w:r>
      <w:r w:rsidR="00FA208A">
        <w:t>right</w:t>
      </w:r>
      <w:r>
        <w:t xml:space="preserve"> to continue </w:t>
      </w:r>
      <w:r w:rsidR="00FA208A">
        <w:t xml:space="preserve">utilisation of the </w:t>
      </w:r>
      <w:r w:rsidR="007C0BD5">
        <w:t xml:space="preserve">Services </w:t>
      </w:r>
      <w:r w:rsidR="00FA208A">
        <w:t>in accordance with the</w:t>
      </w:r>
      <w:r>
        <w:t xml:space="preserve"> Agreement free of any liability or restriction</w:t>
      </w:r>
      <w:r w:rsidR="00FA208A">
        <w:t>;</w:t>
      </w:r>
      <w:r>
        <w:t xml:space="preserve"> or </w:t>
      </w:r>
    </w:p>
    <w:p w14:paraId="5FF7CA25" w14:textId="77777777" w:rsidR="00DA7A02" w:rsidRDefault="00E640DC" w:rsidP="00C12E98">
      <w:pPr>
        <w:pStyle w:val="Brdtekst"/>
        <w:numPr>
          <w:ilvl w:val="0"/>
          <w:numId w:val="27"/>
        </w:numPr>
      </w:pPr>
      <w:r>
        <w:t xml:space="preserve">if neither of the previous options are commercially feasible in </w:t>
      </w:r>
      <w:r w:rsidR="00A972AD">
        <w:t>LINK</w:t>
      </w:r>
      <w:r>
        <w:t>’s reasonable opi</w:t>
      </w:r>
      <w:r w:rsidR="00FA208A">
        <w:t xml:space="preserve">nion, </w:t>
      </w:r>
      <w:r w:rsidR="00A972AD">
        <w:t>LINK</w:t>
      </w:r>
      <w:r w:rsidR="00FA208A">
        <w:t xml:space="preserve"> may terminate the</w:t>
      </w:r>
      <w:r>
        <w:t xml:space="preserve"> Agreement immediately upon notice to </w:t>
      </w:r>
      <w:r w:rsidR="00FA208A">
        <w:t xml:space="preserve">the </w:t>
      </w:r>
      <w:r>
        <w:t xml:space="preserve">Customer. </w:t>
      </w:r>
    </w:p>
    <w:p w14:paraId="4012E254" w14:textId="2FF7899C" w:rsidR="00DA7A02" w:rsidRDefault="00A972AD" w:rsidP="00E640DC">
      <w:r>
        <w:t>LINK</w:t>
      </w:r>
      <w:r w:rsidR="00E640DC">
        <w:t xml:space="preserve"> shall have no responsibility for claims arising from</w:t>
      </w:r>
      <w:r w:rsidR="007C0BD5">
        <w:t>;</w:t>
      </w:r>
      <w:r w:rsidR="00E640DC">
        <w:t xml:space="preserve"> </w:t>
      </w:r>
    </w:p>
    <w:p w14:paraId="2F819825" w14:textId="0ECFB962" w:rsidR="00DA7A02" w:rsidRPr="00AD7D58" w:rsidRDefault="00E640DC" w:rsidP="00C12E98">
      <w:pPr>
        <w:pStyle w:val="Brdtekst"/>
        <w:numPr>
          <w:ilvl w:val="0"/>
          <w:numId w:val="28"/>
        </w:numPr>
      </w:pPr>
      <w:r w:rsidRPr="00AD7D58">
        <w:t xml:space="preserve">modifications of the </w:t>
      </w:r>
      <w:r w:rsidR="007C0BD5" w:rsidRPr="00AD7D58">
        <w:t>Services</w:t>
      </w:r>
      <w:r w:rsidRPr="00AD7D58">
        <w:t xml:space="preserve"> by </w:t>
      </w:r>
      <w:r w:rsidR="00651D7A" w:rsidRPr="00AD7D58">
        <w:t>the Customer or any third party;</w:t>
      </w:r>
    </w:p>
    <w:p w14:paraId="19B67EF0" w14:textId="4846F717" w:rsidR="00DA7A02" w:rsidRPr="00AD7D58" w:rsidRDefault="00E640DC" w:rsidP="00C12E98">
      <w:pPr>
        <w:pStyle w:val="Brdtekst"/>
        <w:numPr>
          <w:ilvl w:val="0"/>
          <w:numId w:val="28"/>
        </w:numPr>
      </w:pPr>
      <w:r w:rsidRPr="00AD7D58">
        <w:t xml:space="preserve">combination or use of the </w:t>
      </w:r>
      <w:r w:rsidR="007C0BD5" w:rsidRPr="00AD7D58">
        <w:t xml:space="preserve">Services </w:t>
      </w:r>
      <w:r w:rsidRPr="00AD7D58">
        <w:t xml:space="preserve">with Customer or third party hardware or software not supplied by </w:t>
      </w:r>
      <w:r w:rsidR="00A972AD" w:rsidRPr="00AD7D58">
        <w:t>LINK</w:t>
      </w:r>
      <w:r w:rsidRPr="00AD7D58">
        <w:t xml:space="preserve"> if such claim would not have arisen </w:t>
      </w:r>
      <w:r w:rsidR="007C0BD5" w:rsidRPr="00AD7D58">
        <w:t xml:space="preserve">other than </w:t>
      </w:r>
      <w:r w:rsidRPr="00AD7D58">
        <w:t>for</w:t>
      </w:r>
      <w:r w:rsidR="00651D7A" w:rsidRPr="00AD7D58">
        <w:t xml:space="preserve"> such combinations or use;</w:t>
      </w:r>
    </w:p>
    <w:p w14:paraId="09307935" w14:textId="513A1FA6" w:rsidR="00DA7A02" w:rsidRDefault="00A972AD" w:rsidP="00C12E98">
      <w:pPr>
        <w:pStyle w:val="Brdtekst"/>
        <w:numPr>
          <w:ilvl w:val="0"/>
          <w:numId w:val="28"/>
        </w:numPr>
      </w:pPr>
      <w:r>
        <w:t>LINK</w:t>
      </w:r>
      <w:r w:rsidR="00E640DC">
        <w:t xml:space="preserve">’s modification of the </w:t>
      </w:r>
      <w:r w:rsidR="007C0BD5">
        <w:t>Services</w:t>
      </w:r>
      <w:r w:rsidR="00651D7A">
        <w:t xml:space="preserve"> </w:t>
      </w:r>
      <w:r w:rsidR="00E640DC">
        <w:t>in compliance with written specifica</w:t>
      </w:r>
      <w:r w:rsidR="00DA7A02">
        <w:t xml:space="preserve">tions provided by </w:t>
      </w:r>
      <w:r w:rsidR="00651D7A">
        <w:t xml:space="preserve">the </w:t>
      </w:r>
      <w:r w:rsidR="00155BF0">
        <w:t>Customer</w:t>
      </w:r>
      <w:r w:rsidR="00651D7A">
        <w:t>;</w:t>
      </w:r>
    </w:p>
    <w:p w14:paraId="23A6ACB0" w14:textId="23E13066" w:rsidR="00DA7A02" w:rsidRDefault="00E640DC" w:rsidP="00C12E98">
      <w:pPr>
        <w:pStyle w:val="Brdtekst"/>
        <w:numPr>
          <w:ilvl w:val="0"/>
          <w:numId w:val="28"/>
        </w:numPr>
      </w:pPr>
      <w:r>
        <w:t xml:space="preserve">use of other than the latest version of </w:t>
      </w:r>
      <w:r w:rsidR="00651D7A">
        <w:t xml:space="preserve">the </w:t>
      </w:r>
      <w:r w:rsidR="007C0BD5">
        <w:t>Services</w:t>
      </w:r>
      <w:r>
        <w:t xml:space="preserve"> provided to </w:t>
      </w:r>
      <w:r w:rsidR="00651D7A">
        <w:t xml:space="preserve">the </w:t>
      </w:r>
      <w:r>
        <w:t xml:space="preserve">Customer by </w:t>
      </w:r>
      <w:r w:rsidR="00A972AD">
        <w:t>LINK</w:t>
      </w:r>
      <w:r>
        <w:t xml:space="preserve"> if the use of the latest version would have avoided the infri</w:t>
      </w:r>
      <w:r w:rsidR="00DA7A02">
        <w:t>ngement</w:t>
      </w:r>
      <w:r w:rsidR="00651D7A">
        <w:t>;</w:t>
      </w:r>
      <w:r w:rsidR="00DA7A02">
        <w:t xml:space="preserve">  </w:t>
      </w:r>
    </w:p>
    <w:p w14:paraId="4C3BABE3" w14:textId="6CFB2DC1" w:rsidR="002859CE" w:rsidRDefault="00E640DC" w:rsidP="00C12E98">
      <w:pPr>
        <w:pStyle w:val="Brdtekst"/>
        <w:numPr>
          <w:ilvl w:val="0"/>
          <w:numId w:val="28"/>
        </w:numPr>
      </w:pPr>
      <w:r>
        <w:t xml:space="preserve">use of the </w:t>
      </w:r>
      <w:r w:rsidR="007C0BD5">
        <w:t>Services</w:t>
      </w:r>
      <w:r w:rsidR="00651D7A">
        <w:t xml:space="preserve"> </w:t>
      </w:r>
      <w:r>
        <w:t xml:space="preserve">outside the scope of the rights granted to </w:t>
      </w:r>
      <w:r w:rsidR="00651D7A">
        <w:t>the Customer in the</w:t>
      </w:r>
      <w:r>
        <w:t xml:space="preserve"> Agreement</w:t>
      </w:r>
      <w:r w:rsidR="002859CE">
        <w:t>; or</w:t>
      </w:r>
    </w:p>
    <w:p w14:paraId="283DF60A" w14:textId="06789EFD" w:rsidR="00401AB4" w:rsidRDefault="002859CE" w:rsidP="00C12E98">
      <w:pPr>
        <w:pStyle w:val="Brdtekst"/>
        <w:numPr>
          <w:ilvl w:val="0"/>
          <w:numId w:val="28"/>
        </w:numPr>
      </w:pPr>
      <w:r>
        <w:t xml:space="preserve">a third party alleging that the Customer abuses, violates or in any other way infringes upon any Intellectual Property Rights of such third party relating to third party technology or third party </w:t>
      </w:r>
      <w:r w:rsidR="007C0BD5">
        <w:t>content</w:t>
      </w:r>
      <w:r>
        <w:t xml:space="preserve"> included in the Services.</w:t>
      </w:r>
    </w:p>
    <w:p w14:paraId="6C14978D" w14:textId="7621520C" w:rsidR="00E640DC" w:rsidRDefault="00E640DC" w:rsidP="00E640DC">
      <w:r>
        <w:t xml:space="preserve">The </w:t>
      </w:r>
      <w:r w:rsidR="00401AB4">
        <w:t xml:space="preserve">provisions in this </w:t>
      </w:r>
      <w:r w:rsidR="004E4F5F">
        <w:t xml:space="preserve">section </w:t>
      </w:r>
      <w:r w:rsidR="009639DB" w:rsidRPr="00E341F7">
        <w:t>1</w:t>
      </w:r>
      <w:r w:rsidR="00410E3E" w:rsidRPr="00E341F7">
        <w:t>6</w:t>
      </w:r>
      <w:r w:rsidR="002D5CA6" w:rsidRPr="00E341F7">
        <w:t>.</w:t>
      </w:r>
      <w:r w:rsidR="009F11B5" w:rsidRPr="00E341F7">
        <w:t>3</w:t>
      </w:r>
      <w:r w:rsidR="00401AB4" w:rsidRPr="004E4F5F">
        <w:t xml:space="preserve"> state</w:t>
      </w:r>
      <w:r w:rsidR="00401AB4">
        <w:t xml:space="preserve"> </w:t>
      </w:r>
      <w:r>
        <w:t xml:space="preserve">the sole liability of </w:t>
      </w:r>
      <w:r w:rsidR="00A972AD">
        <w:t>LINK</w:t>
      </w:r>
      <w:r>
        <w:t xml:space="preserve"> and the exclusive remedy of </w:t>
      </w:r>
      <w:r w:rsidR="00401AB4">
        <w:t xml:space="preserve">the </w:t>
      </w:r>
      <w:r>
        <w:t xml:space="preserve">Customer in connection with </w:t>
      </w:r>
      <w:r w:rsidR="00193E34">
        <w:t xml:space="preserve">a claim for </w:t>
      </w:r>
      <w:r>
        <w:t>infringement of</w:t>
      </w:r>
      <w:r w:rsidR="00193E34">
        <w:t xml:space="preserve"> a third party's </w:t>
      </w:r>
      <w:r>
        <w:t>Intellectual Property Rights.</w:t>
      </w:r>
    </w:p>
    <w:p w14:paraId="6D06E5B8" w14:textId="77777777" w:rsidR="00585EED" w:rsidRDefault="00585EED" w:rsidP="00DE07B5">
      <w:pPr>
        <w:pStyle w:val="Overskrift2"/>
      </w:pPr>
      <w:bookmarkStart w:id="70" w:name="_Toc526759755"/>
      <w:r>
        <w:t>Indemnification by the Customer</w:t>
      </w:r>
      <w:bookmarkEnd w:id="70"/>
    </w:p>
    <w:p w14:paraId="09A8E2AA" w14:textId="72FF95F1" w:rsidR="00585EED" w:rsidRDefault="00585EED" w:rsidP="00E640DC">
      <w:r>
        <w:t xml:space="preserve">The Customer shall </w:t>
      </w:r>
      <w:r w:rsidRPr="002859CE">
        <w:t xml:space="preserve">indemnify </w:t>
      </w:r>
      <w:r w:rsidR="00A972AD">
        <w:t>LINK</w:t>
      </w:r>
      <w:r w:rsidRPr="002859CE">
        <w:t xml:space="preserve"> against all damages, claims, costs, losses and expenses because of a third party claiming that the use by </w:t>
      </w:r>
      <w:r>
        <w:t>the Customer</w:t>
      </w:r>
      <w:r w:rsidRPr="002859CE">
        <w:t xml:space="preserve"> of any </w:t>
      </w:r>
      <w:r>
        <w:t>derivate work created by the Custome</w:t>
      </w:r>
      <w:r w:rsidR="007C0BD5">
        <w:t>r by using the c</w:t>
      </w:r>
      <w:r>
        <w:t>ontent</w:t>
      </w:r>
      <w:r w:rsidR="007C0BD5">
        <w:t xml:space="preserve"> of, or the Services</w:t>
      </w:r>
      <w:r w:rsidRPr="002859CE">
        <w:t xml:space="preserve"> consti</w:t>
      </w:r>
      <w:r w:rsidR="003C16D8">
        <w:t>tutes an infringement of their Intellectual Property R</w:t>
      </w:r>
      <w:r w:rsidRPr="002859CE">
        <w:t>ights</w:t>
      </w:r>
      <w:r w:rsidR="007C0BD5">
        <w:t>.</w:t>
      </w:r>
    </w:p>
    <w:p w14:paraId="2F0C442A" w14:textId="77777777" w:rsidR="00E640DC" w:rsidRDefault="00AC2E4D" w:rsidP="0079787C">
      <w:pPr>
        <w:pStyle w:val="Overskrift1"/>
        <w:rPr>
          <w:lang w:val="en-US"/>
        </w:rPr>
      </w:pPr>
      <w:bookmarkStart w:id="71" w:name="_Toc526759756"/>
      <w:r>
        <w:rPr>
          <w:lang w:val="en-US"/>
        </w:rPr>
        <w:t>Breach of Contract</w:t>
      </w:r>
      <w:r w:rsidRPr="0079787C">
        <w:rPr>
          <w:lang w:val="en-US"/>
        </w:rPr>
        <w:t xml:space="preserve"> </w:t>
      </w:r>
      <w:r w:rsidR="00E640DC" w:rsidRPr="0079787C">
        <w:rPr>
          <w:lang w:val="en-US"/>
        </w:rPr>
        <w:t>and limitation of liability</w:t>
      </w:r>
      <w:bookmarkEnd w:id="71"/>
    </w:p>
    <w:p w14:paraId="049FBFC6" w14:textId="77777777" w:rsidR="00AC2E4D" w:rsidRDefault="00AC2E4D" w:rsidP="00DE07B5">
      <w:pPr>
        <w:pStyle w:val="Overskrift2"/>
      </w:pPr>
      <w:bookmarkStart w:id="72" w:name="_Toc526759757"/>
      <w:r>
        <w:t>Breach of contract</w:t>
      </w:r>
      <w:bookmarkEnd w:id="72"/>
    </w:p>
    <w:p w14:paraId="7F8CD176" w14:textId="0A563AA6" w:rsidR="00AC2E4D" w:rsidRDefault="00AC2E4D" w:rsidP="00DE07B5">
      <w:r>
        <w:t xml:space="preserve">Non-compliance with a </w:t>
      </w:r>
      <w:r w:rsidR="00C95449">
        <w:t>Party</w:t>
      </w:r>
      <w:r>
        <w:t xml:space="preserve">'s obligations under the Agreement shall constitute a breach of contract. </w:t>
      </w:r>
    </w:p>
    <w:p w14:paraId="584CA775" w14:textId="39E127BA" w:rsidR="00AC2E4D" w:rsidRDefault="00D93132" w:rsidP="00DE07B5">
      <w:r>
        <w:t>T</w:t>
      </w:r>
      <w:r w:rsidR="00AC2E4D">
        <w:t xml:space="preserve">he </w:t>
      </w:r>
      <w:r w:rsidR="00AC2E4D" w:rsidRPr="00D75D77">
        <w:t>Liable Party</w:t>
      </w:r>
      <w:r w:rsidR="00AC2E4D">
        <w:t xml:space="preserve"> shall at its own cost, remedy the breach without undue delay.</w:t>
      </w:r>
    </w:p>
    <w:p w14:paraId="0FC11CA2" w14:textId="6AC4975F" w:rsidR="00AC2E4D" w:rsidRDefault="00AC2E4D" w:rsidP="00DE07B5">
      <w:r>
        <w:t xml:space="preserve">The Liable Party shall compensate the </w:t>
      </w:r>
      <w:r w:rsidR="005300C5">
        <w:t xml:space="preserve">suffering </w:t>
      </w:r>
      <w:r w:rsidR="00C95449">
        <w:t>Party</w:t>
      </w:r>
      <w:r>
        <w:t xml:space="preserve">'s economic loss caused by the breach of </w:t>
      </w:r>
      <w:r w:rsidR="00307DFD">
        <w:t>the Agreement</w:t>
      </w:r>
      <w:r>
        <w:t xml:space="preserve">, within the limitations set out in </w:t>
      </w:r>
      <w:r w:rsidR="00F17AE8">
        <w:t>section</w:t>
      </w:r>
      <w:r>
        <w:t xml:space="preserve"> </w:t>
      </w:r>
      <w:r w:rsidR="00534E32" w:rsidRPr="00E341F7">
        <w:t>1</w:t>
      </w:r>
      <w:r w:rsidR="00E456F0" w:rsidRPr="00E341F7">
        <w:t>7</w:t>
      </w:r>
      <w:r w:rsidR="00534E32" w:rsidRPr="00E341F7">
        <w:t>.2 – 1</w:t>
      </w:r>
      <w:r w:rsidR="00E456F0" w:rsidRPr="00E341F7">
        <w:t>7</w:t>
      </w:r>
      <w:r w:rsidR="004C7F47" w:rsidRPr="00E341F7">
        <w:t>.5</w:t>
      </w:r>
      <w:r w:rsidRPr="00E341F7">
        <w:t>.</w:t>
      </w:r>
      <w:r w:rsidR="00307DFD">
        <w:t xml:space="preserve"> </w:t>
      </w:r>
    </w:p>
    <w:p w14:paraId="135666CA" w14:textId="31AA718A" w:rsidR="00B17DA9" w:rsidRDefault="00B17DA9" w:rsidP="00B17DA9">
      <w:pPr>
        <w:pStyle w:val="Overskrift2"/>
      </w:pPr>
      <w:bookmarkStart w:id="73" w:name="_Toc526759758"/>
      <w:r>
        <w:t>Notification of breach</w:t>
      </w:r>
      <w:bookmarkEnd w:id="73"/>
    </w:p>
    <w:p w14:paraId="72D2939F" w14:textId="3D1E5CA0" w:rsidR="00B17DA9" w:rsidRPr="00B17DA9" w:rsidRDefault="00B17DA9" w:rsidP="00B17DA9">
      <w:r>
        <w:t xml:space="preserve">Customer must notify LINK of a breach of contract as soon as possible and no later than </w:t>
      </w:r>
      <w:r w:rsidR="004C7F47">
        <w:t>fourteen (</w:t>
      </w:r>
      <w:r w:rsidR="00722249">
        <w:t>14</w:t>
      </w:r>
      <w:r w:rsidR="004C7F47">
        <w:t>)</w:t>
      </w:r>
      <w:r w:rsidR="00722249">
        <w:t xml:space="preserve"> </w:t>
      </w:r>
      <w:r>
        <w:t xml:space="preserve">days after the incident claimed to constitute a breach occurred. </w:t>
      </w:r>
    </w:p>
    <w:p w14:paraId="7E742041" w14:textId="67C650DF" w:rsidR="008D1EBB" w:rsidRDefault="001D01FC" w:rsidP="00DE07B5">
      <w:pPr>
        <w:pStyle w:val="Overskrift2"/>
      </w:pPr>
      <w:bookmarkStart w:id="74" w:name="_Toc526759759"/>
      <w:r>
        <w:t>W</w:t>
      </w:r>
      <w:r w:rsidR="008D1EBB">
        <w:t>arranty</w:t>
      </w:r>
      <w:r>
        <w:t xml:space="preserve"> </w:t>
      </w:r>
      <w:r w:rsidR="00A85AF7">
        <w:t xml:space="preserve">disclaimer </w:t>
      </w:r>
      <w:r>
        <w:t>by LINK</w:t>
      </w:r>
      <w:bookmarkEnd w:id="74"/>
    </w:p>
    <w:p w14:paraId="480660AA" w14:textId="4F2854DB" w:rsidR="00E640DC" w:rsidRDefault="004865CE" w:rsidP="00E640DC">
      <w:r>
        <w:t xml:space="preserve">The Services </w:t>
      </w:r>
      <w:r w:rsidR="0079787C">
        <w:t>are provided "as is"</w:t>
      </w:r>
      <w:r w:rsidR="00E640DC">
        <w:t xml:space="preserve">. To the extent permitted by law, </w:t>
      </w:r>
      <w:r w:rsidR="00A972AD">
        <w:t>LINK</w:t>
      </w:r>
      <w:r w:rsidR="00E640DC">
        <w:t xml:space="preserve"> </w:t>
      </w:r>
      <w:r w:rsidR="00A85AF7">
        <w:t>d</w:t>
      </w:r>
      <w:r w:rsidR="00E640DC">
        <w:t xml:space="preserve">isclaim all warranties, either expressed or implied, statutory or otherwise, including without limitation warranties of functionality, fitness for a particular </w:t>
      </w:r>
      <w:r w:rsidR="00E640DC" w:rsidRPr="00EA4155">
        <w:t>purpose or non-infringement.</w:t>
      </w:r>
    </w:p>
    <w:p w14:paraId="37B727C2" w14:textId="063AA892" w:rsidR="0079787C" w:rsidRDefault="00A972AD" w:rsidP="0079787C">
      <w:r>
        <w:t>LINK</w:t>
      </w:r>
      <w:r w:rsidR="0079787C">
        <w:t xml:space="preserve"> does not warrant that the </w:t>
      </w:r>
      <w:r w:rsidR="004865CE">
        <w:t>Services</w:t>
      </w:r>
      <w:r w:rsidR="0079787C">
        <w:t xml:space="preserve"> will be error-free, that the use of the Services will be uninterrupted or error-free, or that the Services do not contain any viruses. </w:t>
      </w:r>
      <w:r w:rsidR="004865CE">
        <w:t>The Customer accept</w:t>
      </w:r>
      <w:r w:rsidR="00467D7F">
        <w:t>s</w:t>
      </w:r>
      <w:r w:rsidR="004865CE">
        <w:t xml:space="preserve"> and agree</w:t>
      </w:r>
      <w:r w:rsidR="00467D7F">
        <w:t>s</w:t>
      </w:r>
      <w:r w:rsidR="004865CE">
        <w:t xml:space="preserve"> that messages may not reach the intended recipient, and that </w:t>
      </w:r>
      <w:r w:rsidR="00E17787">
        <w:t>the Customer carries all risks related to the use of the Service</w:t>
      </w:r>
      <w:r w:rsidR="004865CE">
        <w:t xml:space="preserve">. </w:t>
      </w:r>
    </w:p>
    <w:p w14:paraId="13619F97" w14:textId="7EB3497D" w:rsidR="001D01FC" w:rsidRDefault="001D01FC" w:rsidP="002D5CA6">
      <w:pPr>
        <w:pStyle w:val="Overskrift2"/>
      </w:pPr>
      <w:bookmarkStart w:id="75" w:name="_Toc526759760"/>
      <w:r>
        <w:t>Warranty by the Customer</w:t>
      </w:r>
      <w:bookmarkEnd w:id="75"/>
    </w:p>
    <w:p w14:paraId="3F173500" w14:textId="322923BD" w:rsidR="001D01FC" w:rsidRPr="001D01FC" w:rsidRDefault="001D01FC">
      <w:r>
        <w:t>The Customer warrants that it will use the Services in compliance with the Agreement and that all information and content distributed, displayed or otherwise communicated or made available by the Customer's use of the Service at all time shall be compliant with applicable law</w:t>
      </w:r>
      <w:r w:rsidR="00041287">
        <w:t xml:space="preserve"> and regulations</w:t>
      </w:r>
      <w:r>
        <w:t xml:space="preserve">, including any laws </w:t>
      </w:r>
      <w:r w:rsidR="00041287">
        <w:t xml:space="preserve">and regulations </w:t>
      </w:r>
      <w:r>
        <w:t xml:space="preserve">related to </w:t>
      </w:r>
      <w:r w:rsidR="00041287">
        <w:t>offensive content, defamation, equality, political expressions, public moral and order,</w:t>
      </w:r>
      <w:r w:rsidR="00A85AF7">
        <w:t xml:space="preserve"> and</w:t>
      </w:r>
      <w:r w:rsidR="00041287">
        <w:t xml:space="preserve"> national security.</w:t>
      </w:r>
    </w:p>
    <w:p w14:paraId="087D1AB1" w14:textId="77777777" w:rsidR="008D1EBB" w:rsidRDefault="008D1EBB" w:rsidP="00DE07B5">
      <w:pPr>
        <w:pStyle w:val="Overskrift2"/>
      </w:pPr>
      <w:bookmarkStart w:id="76" w:name="_Toc526759761"/>
      <w:r>
        <w:t>Limitation of liability</w:t>
      </w:r>
      <w:bookmarkEnd w:id="76"/>
    </w:p>
    <w:p w14:paraId="4275AA47" w14:textId="217848A2" w:rsidR="0079787C" w:rsidRDefault="0099182D" w:rsidP="0079787C">
      <w:r>
        <w:t xml:space="preserve">Neither </w:t>
      </w:r>
      <w:r w:rsidR="00C95449">
        <w:t>Party</w:t>
      </w:r>
      <w:r>
        <w:t xml:space="preserve"> shall be liable to the other </w:t>
      </w:r>
      <w:r w:rsidR="00C95449">
        <w:t>Party</w:t>
      </w:r>
      <w:r w:rsidR="0079787C">
        <w:t xml:space="preserve"> for any </w:t>
      </w:r>
      <w:r w:rsidR="00ED6A20" w:rsidRPr="00D75D77">
        <w:t>Indirect Damages</w:t>
      </w:r>
      <w:r w:rsidR="0079787C" w:rsidRPr="00D75D77">
        <w:t>.</w:t>
      </w:r>
    </w:p>
    <w:p w14:paraId="3F63747A" w14:textId="77777777" w:rsidR="00267624" w:rsidRDefault="00A972AD" w:rsidP="00DE7F61">
      <w:r>
        <w:t>LINK</w:t>
      </w:r>
      <w:r w:rsidR="00E640DC">
        <w:t xml:space="preserve"> </w:t>
      </w:r>
      <w:r w:rsidR="00926AFF">
        <w:t>shall not</w:t>
      </w:r>
      <w:r w:rsidR="00E640DC">
        <w:t xml:space="preserve"> </w:t>
      </w:r>
      <w:r w:rsidR="006235A7">
        <w:t xml:space="preserve">be liable to the Customer, the Users, </w:t>
      </w:r>
      <w:r w:rsidR="00E640DC">
        <w:t xml:space="preserve">or any other third </w:t>
      </w:r>
      <w:r w:rsidR="006235A7">
        <w:t>party</w:t>
      </w:r>
      <w:r w:rsidR="00E640DC">
        <w:t xml:space="preserve"> for</w:t>
      </w:r>
      <w:r w:rsidR="00267624">
        <w:t>;</w:t>
      </w:r>
    </w:p>
    <w:p w14:paraId="37BBCA6F" w14:textId="3A28E976" w:rsidR="006235A7" w:rsidRDefault="00E640DC" w:rsidP="00C12E98">
      <w:pPr>
        <w:pStyle w:val="Brdtekst"/>
        <w:numPr>
          <w:ilvl w:val="0"/>
          <w:numId w:val="29"/>
        </w:numPr>
      </w:pPr>
      <w:r>
        <w:t xml:space="preserve">errors or delays that are outside </w:t>
      </w:r>
      <w:r w:rsidR="00A972AD">
        <w:t>LINK</w:t>
      </w:r>
      <w:r>
        <w:t>’s reasonable control, including general internet or line delays, power failure or faults on any machines</w:t>
      </w:r>
      <w:r w:rsidR="00267624">
        <w:t>; or</w:t>
      </w:r>
    </w:p>
    <w:p w14:paraId="03BDC2FD" w14:textId="03F2B207" w:rsidR="00267624" w:rsidRDefault="00267624" w:rsidP="00C12E98">
      <w:pPr>
        <w:pStyle w:val="Brdtekst"/>
        <w:numPr>
          <w:ilvl w:val="0"/>
          <w:numId w:val="29"/>
        </w:numPr>
      </w:pPr>
      <w:r>
        <w:t xml:space="preserve">errors caused by the Customer's systems or actions, negligence or </w:t>
      </w:r>
      <w:r w:rsidRPr="00307DFD">
        <w:t>omission</w:t>
      </w:r>
      <w:r>
        <w:t xml:space="preserve">s, which shall be the sole responsibility of the Customer. </w:t>
      </w:r>
    </w:p>
    <w:p w14:paraId="6EB6E61B" w14:textId="6157FC29" w:rsidR="0062575D" w:rsidRDefault="00E640DC" w:rsidP="00E640DC">
      <w:r>
        <w:t xml:space="preserve">The total and maximum liability of </w:t>
      </w:r>
      <w:r w:rsidR="00D3593F">
        <w:t>LINK</w:t>
      </w:r>
      <w:r w:rsidR="00AC2E4D">
        <w:t xml:space="preserve"> towards </w:t>
      </w:r>
      <w:r w:rsidR="00D3593F">
        <w:t>the Customer</w:t>
      </w:r>
      <w:r w:rsidR="00B064D3">
        <w:t xml:space="preserve"> for any twelve (12) month period</w:t>
      </w:r>
      <w:r w:rsidR="00AC2E4D">
        <w:t xml:space="preserve"> </w:t>
      </w:r>
      <w:r w:rsidR="0062575D">
        <w:t>under any provision of the</w:t>
      </w:r>
      <w:r>
        <w:t xml:space="preserve"> Agreement or any </w:t>
      </w:r>
      <w:r w:rsidR="0062575D">
        <w:t>transaction contemplated by the</w:t>
      </w:r>
      <w:r>
        <w:t xml:space="preserve"> Agreement shall in no event exceed an amount equal to the total amounts paid by </w:t>
      </w:r>
      <w:r w:rsidR="0062575D">
        <w:t xml:space="preserve">Customer to </w:t>
      </w:r>
      <w:r w:rsidR="00A972AD">
        <w:t>LINK</w:t>
      </w:r>
      <w:r w:rsidR="0062575D">
        <w:t xml:space="preserve"> under the</w:t>
      </w:r>
      <w:r>
        <w:t xml:space="preserve"> Agreement </w:t>
      </w:r>
      <w:r w:rsidR="00D3593F">
        <w:t xml:space="preserve">in the </w:t>
      </w:r>
      <w:r w:rsidR="0062575D">
        <w:t>twelve (</w:t>
      </w:r>
      <w:r>
        <w:t>12</w:t>
      </w:r>
      <w:r w:rsidR="0062575D">
        <w:t xml:space="preserve">) </w:t>
      </w:r>
      <w:r w:rsidR="00DE7F61">
        <w:t>months preceding</w:t>
      </w:r>
      <w:r>
        <w:t xml:space="preserve"> the event that incurs liability</w:t>
      </w:r>
      <w:r w:rsidR="00FB30DC">
        <w:t>.</w:t>
      </w:r>
      <w:r>
        <w:t xml:space="preserve"> </w:t>
      </w:r>
    </w:p>
    <w:p w14:paraId="79A67B96" w14:textId="77777777" w:rsidR="008D1EBB" w:rsidRDefault="008D1EBB" w:rsidP="00DE07B5">
      <w:pPr>
        <w:pStyle w:val="Overskrift2"/>
      </w:pPr>
      <w:bookmarkStart w:id="77" w:name="_Toc526759762"/>
      <w:r>
        <w:t>Exception from the limitations</w:t>
      </w:r>
      <w:bookmarkEnd w:id="77"/>
    </w:p>
    <w:p w14:paraId="02E02B59" w14:textId="4E71E1F0" w:rsidR="00E640DC" w:rsidRDefault="00E640DC" w:rsidP="00E640DC">
      <w:r w:rsidRPr="004E4F5F">
        <w:t>Notwithstanding the above, th</w:t>
      </w:r>
      <w:r w:rsidR="001D0028">
        <w:t>e</w:t>
      </w:r>
      <w:r w:rsidRPr="004E4F5F">
        <w:t xml:space="preserve"> limitation of liability shall not apply to damages attributable to </w:t>
      </w:r>
      <w:r w:rsidR="001D01FC">
        <w:t xml:space="preserve">(i) </w:t>
      </w:r>
      <w:r w:rsidRPr="004E4F5F">
        <w:t xml:space="preserve">breaches of </w:t>
      </w:r>
      <w:r w:rsidR="004E4F5F" w:rsidRPr="004E4F5F">
        <w:t xml:space="preserve">section </w:t>
      </w:r>
      <w:r w:rsidR="002F188C">
        <w:t>18</w:t>
      </w:r>
      <w:r w:rsidR="002F188C" w:rsidRPr="004E4F5F">
        <w:t xml:space="preserve"> </w:t>
      </w:r>
      <w:r w:rsidRPr="004E4F5F">
        <w:t>(</w:t>
      </w:r>
      <w:r>
        <w:t xml:space="preserve">Confidentiality), </w:t>
      </w:r>
      <w:r w:rsidR="001D01FC">
        <w:t>(ii)</w:t>
      </w:r>
      <w:r>
        <w:t xml:space="preserve"> damages attributable to gross negligence or intentional misconduct, </w:t>
      </w:r>
      <w:r w:rsidR="001D01FC">
        <w:t xml:space="preserve">(iii) </w:t>
      </w:r>
      <w:r w:rsidR="008D1EBB">
        <w:t>t</w:t>
      </w:r>
      <w:r w:rsidR="007D46DB">
        <w:t xml:space="preserve">he </w:t>
      </w:r>
      <w:r w:rsidR="008C4AB2">
        <w:t>P</w:t>
      </w:r>
      <w:r w:rsidR="007D46DB">
        <w:t>arties'</w:t>
      </w:r>
      <w:r w:rsidR="0062575D">
        <w:t xml:space="preserve"> liability pursuant to </w:t>
      </w:r>
      <w:r w:rsidR="004E4F5F">
        <w:t xml:space="preserve">section </w:t>
      </w:r>
      <w:r w:rsidR="004E4F5F" w:rsidRPr="00E341F7">
        <w:fldChar w:fldCharType="begin"/>
      </w:r>
      <w:r w:rsidR="004E4F5F" w:rsidRPr="00E341F7">
        <w:instrText xml:space="preserve"> REF _Ref500716704 \r \h </w:instrText>
      </w:r>
      <w:r w:rsidR="009D722F" w:rsidRPr="00E341F7">
        <w:instrText xml:space="preserve"> \* MERGEFORMAT </w:instrText>
      </w:r>
      <w:r w:rsidR="004E4F5F" w:rsidRPr="00E341F7">
        <w:fldChar w:fldCharType="separate"/>
      </w:r>
      <w:r w:rsidR="00E341F7">
        <w:t>16</w:t>
      </w:r>
      <w:r w:rsidR="004E4F5F" w:rsidRPr="00E341F7">
        <w:fldChar w:fldCharType="end"/>
      </w:r>
      <w:r w:rsidR="00FD1966" w:rsidRPr="004E4F5F">
        <w:t xml:space="preserve"> (Intellectual</w:t>
      </w:r>
      <w:r w:rsidR="00FD1966">
        <w:t xml:space="preserve"> Property Rights)</w:t>
      </w:r>
      <w:r w:rsidR="0062575D">
        <w:t xml:space="preserve">, </w:t>
      </w:r>
      <w:r w:rsidR="001D01FC">
        <w:t xml:space="preserve">(iv) </w:t>
      </w:r>
      <w:r>
        <w:t>damages attributable to</w:t>
      </w:r>
      <w:r w:rsidR="000D587B">
        <w:t xml:space="preserve"> the</w:t>
      </w:r>
      <w:r w:rsidR="002C5253">
        <w:t xml:space="preserve"> Customer'</w:t>
      </w:r>
      <w:r>
        <w:t xml:space="preserve">s use </w:t>
      </w:r>
      <w:r w:rsidR="000D587B">
        <w:t>of</w:t>
      </w:r>
      <w:r w:rsidR="00D3593F">
        <w:t xml:space="preserve"> the Service or c</w:t>
      </w:r>
      <w:r>
        <w:t>ontent</w:t>
      </w:r>
      <w:r w:rsidR="00D3593F">
        <w:t xml:space="preserve"> in the Service</w:t>
      </w:r>
      <w:r>
        <w:t xml:space="preserve"> contrary to</w:t>
      </w:r>
      <w:r w:rsidR="000D587B">
        <w:t xml:space="preserve"> </w:t>
      </w:r>
      <w:bookmarkStart w:id="78" w:name="_9kMJI5YVt466679dOt2"/>
      <w:r w:rsidR="000D587B">
        <w:t>terms</w:t>
      </w:r>
      <w:bookmarkEnd w:id="78"/>
      <w:r w:rsidR="000D587B">
        <w:t xml:space="preserve"> and conditions of t</w:t>
      </w:r>
      <w:r w:rsidR="00D3593F">
        <w:t>hird party providers</w:t>
      </w:r>
      <w:r w:rsidR="00041287">
        <w:t xml:space="preserve"> or </w:t>
      </w:r>
      <w:r w:rsidR="00B064D3">
        <w:t xml:space="preserve">(v) </w:t>
      </w:r>
      <w:r w:rsidR="00AF50A0">
        <w:t xml:space="preserve">Customer's </w:t>
      </w:r>
      <w:r w:rsidR="00041287">
        <w:t>breach of section 1</w:t>
      </w:r>
      <w:r w:rsidR="009D722F">
        <w:t>7</w:t>
      </w:r>
      <w:r w:rsidR="00041287">
        <w:t>.4</w:t>
      </w:r>
      <w:r w:rsidR="00D3593F">
        <w:t>.</w:t>
      </w:r>
    </w:p>
    <w:p w14:paraId="6CEBA090" w14:textId="77777777" w:rsidR="002A0F44" w:rsidRDefault="00E640DC" w:rsidP="002A0F44">
      <w:pPr>
        <w:pStyle w:val="Overskrift1"/>
      </w:pPr>
      <w:bookmarkStart w:id="79" w:name="_Ref500716688"/>
      <w:bookmarkStart w:id="80" w:name="_Toc526759763"/>
      <w:r>
        <w:t>Confidential</w:t>
      </w:r>
      <w:r w:rsidR="002A0F44">
        <w:t>ity</w:t>
      </w:r>
      <w:bookmarkEnd w:id="79"/>
      <w:bookmarkEnd w:id="80"/>
    </w:p>
    <w:p w14:paraId="01F12183" w14:textId="77777777" w:rsidR="008D577F" w:rsidRDefault="008D577F" w:rsidP="00DE07B5">
      <w:pPr>
        <w:pStyle w:val="Overskrift2"/>
      </w:pPr>
      <w:bookmarkStart w:id="81" w:name="_Toc526759764"/>
      <w:r>
        <w:t>Confidentiality obligation</w:t>
      </w:r>
      <w:bookmarkEnd w:id="81"/>
    </w:p>
    <w:p w14:paraId="1A9F4495" w14:textId="36048D46" w:rsidR="002A0F44" w:rsidRDefault="0099182D" w:rsidP="00E640DC">
      <w:r>
        <w:t xml:space="preserve">The </w:t>
      </w:r>
      <w:r w:rsidR="008C4AB2">
        <w:t>P</w:t>
      </w:r>
      <w:r w:rsidR="002A0F44">
        <w:t>arties shall not</w:t>
      </w:r>
      <w:r w:rsidR="00A2537E">
        <w:t xml:space="preserve"> use or</w:t>
      </w:r>
      <w:r w:rsidR="002A0F44">
        <w:t xml:space="preserve"> disclose to any person, neither during nor after the Term, any Confidential Information, except for purposes consistent with the admin</w:t>
      </w:r>
      <w:r>
        <w:t xml:space="preserve">istration and performance of a </w:t>
      </w:r>
      <w:r w:rsidR="00C95449">
        <w:t>Party</w:t>
      </w:r>
      <w:r w:rsidR="002A0F44">
        <w:t xml:space="preserve">'s rights or obligations </w:t>
      </w:r>
      <w:r w:rsidR="00353F85">
        <w:t>under this Agreement</w:t>
      </w:r>
      <w:r w:rsidR="002A0F44">
        <w:t>, or as required by law or regulations.</w:t>
      </w:r>
    </w:p>
    <w:p w14:paraId="1A531B25" w14:textId="11085DA9" w:rsidR="00CA6B60" w:rsidRDefault="00CA6B60" w:rsidP="00E640DC">
      <w:r>
        <w:t xml:space="preserve">The </w:t>
      </w:r>
      <w:r w:rsidR="008C4AB2">
        <w:t>P</w:t>
      </w:r>
      <w:r>
        <w:t>arties shall treat as confidenti</w:t>
      </w:r>
      <w:r w:rsidR="000E2030">
        <w:t>al, maintain, keep and protect Confidential I</w:t>
      </w:r>
      <w:r>
        <w:t xml:space="preserve">nformation concerning the other </w:t>
      </w:r>
      <w:r w:rsidR="00C95449">
        <w:t>Party</w:t>
      </w:r>
      <w:r>
        <w:t xml:space="preserve"> with a degree of care at least equivalen</w:t>
      </w:r>
      <w:r w:rsidR="00166138">
        <w:t xml:space="preserve">t to the protection of its own </w:t>
      </w:r>
      <w:r w:rsidR="00F773AC">
        <w:t>C</w:t>
      </w:r>
      <w:r>
        <w:t xml:space="preserve">onfidential </w:t>
      </w:r>
      <w:r w:rsidR="00F773AC">
        <w:t>I</w:t>
      </w:r>
      <w:r>
        <w:t>nformation.</w:t>
      </w:r>
    </w:p>
    <w:p w14:paraId="6B16BF20" w14:textId="77777777" w:rsidR="008D577F" w:rsidRDefault="008D577F" w:rsidP="00DE07B5">
      <w:pPr>
        <w:pStyle w:val="Overskrift2"/>
      </w:pPr>
      <w:bookmarkStart w:id="82" w:name="_Toc526759765"/>
      <w:r>
        <w:t>Exceptions</w:t>
      </w:r>
      <w:bookmarkEnd w:id="82"/>
    </w:p>
    <w:p w14:paraId="62AF2BE7" w14:textId="1FAB9D35" w:rsidR="00556D43" w:rsidRDefault="009266AA" w:rsidP="00E640DC">
      <w:r>
        <w:t xml:space="preserve">With the exception of Personal Data, </w:t>
      </w:r>
      <w:r w:rsidR="002A0F44">
        <w:t xml:space="preserve">Confidential Information </w:t>
      </w:r>
      <w:r w:rsidR="00E640DC">
        <w:t>shall not include information</w:t>
      </w:r>
      <w:r w:rsidR="004B4E24">
        <w:t>;</w:t>
      </w:r>
      <w:r w:rsidR="00E640DC">
        <w:t xml:space="preserve"> </w:t>
      </w:r>
    </w:p>
    <w:p w14:paraId="753431BA" w14:textId="3B4D109B" w:rsidR="00556D43" w:rsidRDefault="00E640DC" w:rsidP="00C12E98">
      <w:pPr>
        <w:pStyle w:val="Brdtekst"/>
        <w:numPr>
          <w:ilvl w:val="0"/>
          <w:numId w:val="30"/>
        </w:numPr>
      </w:pPr>
      <w:r>
        <w:t>already in t</w:t>
      </w:r>
      <w:r w:rsidR="0099182D">
        <w:t xml:space="preserve">he possession of the receiving </w:t>
      </w:r>
      <w:r w:rsidR="00C95449">
        <w:t>Party</w:t>
      </w:r>
      <w:r>
        <w:t xml:space="preserve"> without an obligation of confidentiality; </w:t>
      </w:r>
    </w:p>
    <w:p w14:paraId="6E64B397" w14:textId="12A97F6D" w:rsidR="00556D43" w:rsidRDefault="00E640DC" w:rsidP="00C12E98">
      <w:pPr>
        <w:pStyle w:val="Brdtekst"/>
        <w:numPr>
          <w:ilvl w:val="0"/>
          <w:numId w:val="30"/>
        </w:numPr>
      </w:pPr>
      <w:r>
        <w:t>rightfu</w:t>
      </w:r>
      <w:r w:rsidR="0099182D">
        <w:t xml:space="preserve">lly </w:t>
      </w:r>
      <w:r w:rsidR="0099182D" w:rsidRPr="00166138">
        <w:t xml:space="preserve">furnished to the receiving </w:t>
      </w:r>
      <w:r w:rsidR="00C95449">
        <w:t>Party</w:t>
      </w:r>
      <w:r w:rsidRPr="00166138">
        <w:t xml:space="preserve"> by a third party, other than any third party relevant under this </w:t>
      </w:r>
      <w:r w:rsidR="00166138">
        <w:t>Agreement,</w:t>
      </w:r>
      <w:r w:rsidRPr="00166138">
        <w:t xml:space="preserve"> without</w:t>
      </w:r>
      <w:r>
        <w:t xml:space="preserve"> a breach of any separate nondisclosure obligation; </w:t>
      </w:r>
      <w:r w:rsidR="00556D43">
        <w:t>or</w:t>
      </w:r>
    </w:p>
    <w:p w14:paraId="284A8DFC" w14:textId="431EAED0" w:rsidR="00E640DC" w:rsidRDefault="00166138" w:rsidP="00C12E98">
      <w:pPr>
        <w:pStyle w:val="Brdtekst"/>
        <w:numPr>
          <w:ilvl w:val="0"/>
          <w:numId w:val="30"/>
        </w:numPr>
      </w:pPr>
      <w:r>
        <w:t xml:space="preserve">already </w:t>
      </w:r>
      <w:r w:rsidR="00E640DC">
        <w:t xml:space="preserve">publicly available without breach of </w:t>
      </w:r>
      <w:r w:rsidR="00314517">
        <w:t>the Agreement.</w:t>
      </w:r>
    </w:p>
    <w:p w14:paraId="4F35C633" w14:textId="77777777" w:rsidR="00E640DC" w:rsidRDefault="00E640DC" w:rsidP="004D311E">
      <w:pPr>
        <w:pStyle w:val="Overskrift1"/>
      </w:pPr>
      <w:bookmarkStart w:id="83" w:name="_Ref500717091"/>
      <w:bookmarkStart w:id="84" w:name="_Toc526759766"/>
      <w:r>
        <w:t>Term and termination</w:t>
      </w:r>
      <w:bookmarkEnd w:id="83"/>
      <w:bookmarkEnd w:id="84"/>
    </w:p>
    <w:p w14:paraId="5D018192" w14:textId="77777777" w:rsidR="00E37A03" w:rsidRDefault="00E37A03" w:rsidP="00DE07B5">
      <w:pPr>
        <w:pStyle w:val="Overskrift2"/>
      </w:pPr>
      <w:bookmarkStart w:id="85" w:name="_Toc526759767"/>
      <w:r>
        <w:t>Term</w:t>
      </w:r>
      <w:bookmarkEnd w:id="85"/>
    </w:p>
    <w:p w14:paraId="55F6F752" w14:textId="23A2650C" w:rsidR="00F07275" w:rsidRDefault="00BB53F4" w:rsidP="00F07275">
      <w:r>
        <w:t>The</w:t>
      </w:r>
      <w:r w:rsidR="00E640DC">
        <w:t xml:space="preserve"> Agreement shall commence </w:t>
      </w:r>
      <w:r w:rsidR="000E2030">
        <w:t xml:space="preserve">upon </w:t>
      </w:r>
      <w:r w:rsidR="00D75D77">
        <w:t xml:space="preserve">the </w:t>
      </w:r>
      <w:r w:rsidR="00E640DC" w:rsidRPr="00D75D77">
        <w:t xml:space="preserve">Effective </w:t>
      </w:r>
      <w:r w:rsidR="00F773AC" w:rsidRPr="00D75D77">
        <w:t>D</w:t>
      </w:r>
      <w:r w:rsidR="00E640DC" w:rsidRPr="00D75D77">
        <w:t>ate</w:t>
      </w:r>
      <w:r w:rsidR="00E640DC">
        <w:t xml:space="preserve"> and continue for an </w:t>
      </w:r>
      <w:r w:rsidR="00E640DC" w:rsidRPr="00D75D77">
        <w:t>Initial Term</w:t>
      </w:r>
      <w:r w:rsidR="00FE2B9C">
        <w:t xml:space="preserve">. The Agreement </w:t>
      </w:r>
      <w:r w:rsidR="00FE2B9C" w:rsidRPr="00FE2B9C">
        <w:t>shall</w:t>
      </w:r>
      <w:r w:rsidR="00FE2B9C">
        <w:t xml:space="preserve"> thereafter</w:t>
      </w:r>
      <w:r w:rsidR="00FE2B9C" w:rsidRPr="00FE2B9C">
        <w:t xml:space="preserve"> continue </w:t>
      </w:r>
      <w:r w:rsidR="009D45ED">
        <w:t>in force</w:t>
      </w:r>
      <w:r w:rsidR="009F11B5">
        <w:t xml:space="preserve"> until</w:t>
      </w:r>
      <w:r w:rsidR="00FE2B9C" w:rsidRPr="00FE2B9C">
        <w:t xml:space="preserve"> terminated</w:t>
      </w:r>
      <w:r w:rsidR="00F07275">
        <w:t xml:space="preserve"> by providing no less than three (3) months written notice  or as otherwise stipulated in the relevant </w:t>
      </w:r>
      <w:r w:rsidR="00D75D77">
        <w:t xml:space="preserve">Service </w:t>
      </w:r>
      <w:r w:rsidR="00F07275">
        <w:t>Specific Terms.</w:t>
      </w:r>
      <w:r w:rsidR="00DF72D6">
        <w:t xml:space="preserve"> </w:t>
      </w:r>
    </w:p>
    <w:p w14:paraId="00ED17BE" w14:textId="77777777" w:rsidR="00E37A03" w:rsidRDefault="00E37A03" w:rsidP="00DE07B5">
      <w:pPr>
        <w:pStyle w:val="Overskrift2"/>
      </w:pPr>
      <w:bookmarkStart w:id="86" w:name="_Toc526759768"/>
      <w:r>
        <w:t>Termination for cause</w:t>
      </w:r>
      <w:bookmarkEnd w:id="86"/>
    </w:p>
    <w:p w14:paraId="22B472D2" w14:textId="5D08DBE3" w:rsidR="00E640DC" w:rsidRDefault="006B3AF3" w:rsidP="00E640DC">
      <w:r>
        <w:t>The</w:t>
      </w:r>
      <w:r w:rsidR="00E640DC">
        <w:t xml:space="preserve"> Agreement may be terminated by </w:t>
      </w:r>
      <w:r w:rsidR="00A972AD">
        <w:t>LINK</w:t>
      </w:r>
      <w:r>
        <w:t xml:space="preserve"> if the Customer </w:t>
      </w:r>
      <w:r w:rsidR="00E640DC">
        <w:t>fails to make any payment hereunder when due and such failure to pay continues unremedied for a period of thirty (30) days after being notified of such non-payment.</w:t>
      </w:r>
      <w:r w:rsidR="0031771E">
        <w:t xml:space="preserve"> </w:t>
      </w:r>
      <w:r w:rsidR="00A972AD">
        <w:t>LINK</w:t>
      </w:r>
      <w:r w:rsidR="0031771E">
        <w:t xml:space="preserve"> may </w:t>
      </w:r>
      <w:r w:rsidR="00F773AC">
        <w:t>S</w:t>
      </w:r>
      <w:r w:rsidR="0031771E">
        <w:t>uspend the</w:t>
      </w:r>
      <w:r w:rsidR="0083094A">
        <w:t xml:space="preserve"> Customer and/or the Users' access to the </w:t>
      </w:r>
      <w:r w:rsidR="0031771E">
        <w:t>Services</w:t>
      </w:r>
      <w:r w:rsidR="0083094A">
        <w:t xml:space="preserve"> </w:t>
      </w:r>
      <w:r w:rsidR="0031771E">
        <w:t xml:space="preserve">if the Customer fails to make any payment hereunder within </w:t>
      </w:r>
      <w:r w:rsidR="009928B3">
        <w:t>thirty</w:t>
      </w:r>
      <w:r w:rsidR="0031771E">
        <w:t xml:space="preserve"> (</w:t>
      </w:r>
      <w:r w:rsidR="009928B3">
        <w:t>30</w:t>
      </w:r>
      <w:r w:rsidR="0031771E">
        <w:t>) days after the due date.</w:t>
      </w:r>
    </w:p>
    <w:p w14:paraId="7FA5AEDD" w14:textId="07BD21C1" w:rsidR="00E640DC" w:rsidRDefault="0099182D" w:rsidP="00E640DC">
      <w:r>
        <w:t xml:space="preserve">Either </w:t>
      </w:r>
      <w:r w:rsidR="00C95449">
        <w:t>Party</w:t>
      </w:r>
      <w:r w:rsidR="006B3AF3">
        <w:t xml:space="preserve"> may terminate the Agreement</w:t>
      </w:r>
      <w:r>
        <w:t xml:space="preserve"> if the other </w:t>
      </w:r>
      <w:r w:rsidR="00C95449">
        <w:t>Party</w:t>
      </w:r>
      <w:r w:rsidR="00E640DC">
        <w:t xml:space="preserve"> is in material breach of </w:t>
      </w:r>
      <w:r w:rsidR="006B3AF3">
        <w:t>the</w:t>
      </w:r>
      <w:r w:rsidR="00E640DC">
        <w:t xml:space="preserve"> Agreement and if such breach continues unremedied for a period</w:t>
      </w:r>
      <w:r>
        <w:t xml:space="preserve"> of thirty (30) days after the </w:t>
      </w:r>
      <w:r w:rsidR="00C95449">
        <w:t>Party</w:t>
      </w:r>
      <w:r w:rsidR="00E640DC">
        <w:t xml:space="preserve"> in breach has been notifi</w:t>
      </w:r>
      <w:r>
        <w:t xml:space="preserve">ed of such breach by the other </w:t>
      </w:r>
      <w:r w:rsidR="00C95449">
        <w:t>Party</w:t>
      </w:r>
      <w:r w:rsidR="00E640DC">
        <w:t>.</w:t>
      </w:r>
    </w:p>
    <w:p w14:paraId="1232520E" w14:textId="07D9AFCB" w:rsidR="002B043E" w:rsidRDefault="002B043E" w:rsidP="002B043E">
      <w:r>
        <w:t xml:space="preserve">Either </w:t>
      </w:r>
      <w:r w:rsidR="00C95449">
        <w:t>Party</w:t>
      </w:r>
      <w:r>
        <w:t xml:space="preserve"> may terminate the Agreement upon written notice to the other </w:t>
      </w:r>
      <w:r w:rsidR="00C95449">
        <w:t>Party</w:t>
      </w:r>
      <w:r>
        <w:t xml:space="preserve"> if the other </w:t>
      </w:r>
      <w:r w:rsidR="00C95449">
        <w:t>Party</w:t>
      </w:r>
      <w:r>
        <w:t xml:space="preserve"> becomes insolvent or is unable to pay its debts as they fall due or goes into liquidation either voluntarily or as required by law.</w:t>
      </w:r>
    </w:p>
    <w:p w14:paraId="01F2CCC0" w14:textId="0B1539DB" w:rsidR="00B204AF" w:rsidRPr="002D1092" w:rsidRDefault="00B204AF" w:rsidP="00B204AF">
      <w:pPr>
        <w:pStyle w:val="Overskrift2"/>
      </w:pPr>
      <w:bookmarkStart w:id="87" w:name="_Toc526759769"/>
      <w:r w:rsidRPr="002D1092">
        <w:t>The Parties' obligations upon termination</w:t>
      </w:r>
      <w:bookmarkEnd w:id="87"/>
    </w:p>
    <w:p w14:paraId="4539BE23" w14:textId="1384C3B6" w:rsidR="00B204AF" w:rsidRDefault="00B204AF" w:rsidP="00B204AF">
      <w:r w:rsidRPr="002D1092">
        <w:t xml:space="preserve">Upon termination of the Agreement, the Parties shall </w:t>
      </w:r>
      <w:r w:rsidRPr="00B204AF">
        <w:t>return all material</w:t>
      </w:r>
      <w:r w:rsidRPr="002D1092">
        <w:t>s</w:t>
      </w:r>
      <w:r w:rsidRPr="00B204AF">
        <w:t xml:space="preserve"> received from</w:t>
      </w:r>
      <w:r w:rsidR="00994CC6">
        <w:t xml:space="preserve"> or belonging to</w:t>
      </w:r>
      <w:r w:rsidRPr="00B204AF">
        <w:t xml:space="preserve"> the other Party. </w:t>
      </w:r>
      <w:r w:rsidRPr="002D1092">
        <w:t>LINK shall</w:t>
      </w:r>
      <w:r w:rsidR="00DB69F5">
        <w:t>,</w:t>
      </w:r>
      <w:r w:rsidRPr="002D1092">
        <w:t xml:space="preserve"> </w:t>
      </w:r>
      <w:r w:rsidR="00242328">
        <w:t>in</w:t>
      </w:r>
      <w:r w:rsidR="002D1092">
        <w:t xml:space="preserve"> an </w:t>
      </w:r>
      <w:r w:rsidR="002D1092" w:rsidRPr="002D1092">
        <w:t>appropriate</w:t>
      </w:r>
      <w:r w:rsidR="002D1092">
        <w:t xml:space="preserve"> m</w:t>
      </w:r>
      <w:r w:rsidR="00DB69F5">
        <w:t>anner,</w:t>
      </w:r>
      <w:r w:rsidR="002D1092">
        <w:t xml:space="preserve"> </w:t>
      </w:r>
      <w:r w:rsidRPr="002D1092">
        <w:t>give the Customer access to data transferred to LINK's</w:t>
      </w:r>
      <w:r>
        <w:t xml:space="preserve"> systems </w:t>
      </w:r>
      <w:r w:rsidR="00242328">
        <w:t xml:space="preserve">in the course of </w:t>
      </w:r>
      <w:r>
        <w:t xml:space="preserve">the Customer's use of the Services, </w:t>
      </w:r>
      <w:r w:rsidR="002D1092">
        <w:t xml:space="preserve">in order </w:t>
      </w:r>
      <w:r>
        <w:t>to enable the Customer to retrieve such data within thirty (30)</w:t>
      </w:r>
      <w:r w:rsidR="002D1092">
        <w:t xml:space="preserve"> days</w:t>
      </w:r>
      <w:r>
        <w:t xml:space="preserve"> from the termination of the Agreement. After the expiry of this period, LINK has the right to delete the Customer's data. LINK shall provide reasonable assistance in connection with the transfer of the Customer's data to the Customer or a third party supplier </w:t>
      </w:r>
      <w:r w:rsidR="008B06CD">
        <w:t xml:space="preserve">designated </w:t>
      </w:r>
      <w:r>
        <w:t xml:space="preserve">by Customer. </w:t>
      </w:r>
      <w:r w:rsidRPr="009D45ED">
        <w:t>Such assistance</w:t>
      </w:r>
      <w:r w:rsidR="00242328" w:rsidRPr="009D45ED">
        <w:t xml:space="preserve"> by LINK</w:t>
      </w:r>
      <w:r w:rsidRPr="009D45ED">
        <w:t xml:space="preserve"> will be invoiced the Customer in accordance to LINKs applicable hourly rates.</w:t>
      </w:r>
    </w:p>
    <w:p w14:paraId="4C6AA7EC" w14:textId="61399F27" w:rsidR="003541FB" w:rsidRPr="009D45ED" w:rsidRDefault="009D45ED" w:rsidP="003541FB">
      <w:pPr>
        <w:pStyle w:val="Overskrift1"/>
        <w:rPr>
          <w:lang w:val="en-GB"/>
        </w:rPr>
      </w:pPr>
      <w:bookmarkStart w:id="88" w:name="_Toc526759770"/>
      <w:r>
        <w:t>Changes to the S</w:t>
      </w:r>
      <w:r w:rsidR="003541FB">
        <w:t>ervices</w:t>
      </w:r>
      <w:bookmarkEnd w:id="88"/>
    </w:p>
    <w:p w14:paraId="22B0A280" w14:textId="615ECA80" w:rsidR="003541FB" w:rsidRDefault="006C6910" w:rsidP="003541FB">
      <w:r w:rsidRPr="006C6910">
        <w:t xml:space="preserve">LINK reserves the right to </w:t>
      </w:r>
      <w:r>
        <w:t xml:space="preserve">make </w:t>
      </w:r>
      <w:r w:rsidRPr="006C6910">
        <w:t>adjust</w:t>
      </w:r>
      <w:r>
        <w:t>ments</w:t>
      </w:r>
      <w:r w:rsidRPr="006C6910">
        <w:t xml:space="preserve"> and change</w:t>
      </w:r>
      <w:r>
        <w:t>s</w:t>
      </w:r>
      <w:r w:rsidRPr="006C6910">
        <w:t xml:space="preserve"> </w:t>
      </w:r>
      <w:r w:rsidR="00EC08A6">
        <w:t xml:space="preserve">to </w:t>
      </w:r>
      <w:r w:rsidRPr="006C6910">
        <w:t xml:space="preserve">the Services with reasonable notice to the Customer. </w:t>
      </w:r>
      <w:r>
        <w:t xml:space="preserve">If any such adjustment or change results in parts or whole of the Services being phased out of LINKs </w:t>
      </w:r>
      <w:r w:rsidRPr="006C6910">
        <w:t>assortment</w:t>
      </w:r>
      <w:r>
        <w:t xml:space="preserve">, and LINK is unable to provide a suitable replacement, LINK is entitled to terminate the Agreement. LINK must give the Customer notice of such </w:t>
      </w:r>
      <w:r w:rsidRPr="006C6910">
        <w:t>phasing out</w:t>
      </w:r>
      <w:r>
        <w:t xml:space="preserve"> no later than one (1) month prior to such phasing out taking place. </w:t>
      </w:r>
    </w:p>
    <w:p w14:paraId="0C8B8A30" w14:textId="3A0B160F" w:rsidR="003628FB" w:rsidRPr="00FC3F79" w:rsidRDefault="003628FB" w:rsidP="003628FB">
      <w:pPr>
        <w:rPr>
          <w:lang w:eastAsia="nb-NO"/>
        </w:rPr>
      </w:pPr>
      <w:r>
        <w:rPr>
          <w:lang w:eastAsia="nb-NO"/>
        </w:rPr>
        <w:t>The Customer agree</w:t>
      </w:r>
      <w:r w:rsidR="00994CC6">
        <w:rPr>
          <w:lang w:eastAsia="nb-NO"/>
        </w:rPr>
        <w:t>s</w:t>
      </w:r>
      <w:r>
        <w:rPr>
          <w:lang w:eastAsia="nb-NO"/>
        </w:rPr>
        <w:t xml:space="preserve"> that LINK will not be liable to Customer or any third party for any change </w:t>
      </w:r>
      <w:r w:rsidRPr="00FC3F79">
        <w:rPr>
          <w:lang w:eastAsia="nb-NO"/>
        </w:rPr>
        <w:t xml:space="preserve">or discontinuance of </w:t>
      </w:r>
      <w:r>
        <w:rPr>
          <w:lang w:eastAsia="nb-NO"/>
        </w:rPr>
        <w:t>whole or parts of the Services.</w:t>
      </w:r>
    </w:p>
    <w:p w14:paraId="2B440502" w14:textId="77777777" w:rsidR="00C842AF" w:rsidRDefault="00C842AF" w:rsidP="00C842AF">
      <w:pPr>
        <w:pStyle w:val="Overskrift1"/>
      </w:pPr>
      <w:bookmarkStart w:id="89" w:name="_Toc526759771"/>
      <w:r>
        <w:t>Independent Contractors</w:t>
      </w:r>
      <w:bookmarkEnd w:id="89"/>
    </w:p>
    <w:p w14:paraId="6B80F34B" w14:textId="1D9F02B0" w:rsidR="00C842AF" w:rsidRDefault="00C842AF" w:rsidP="00E640DC">
      <w:r w:rsidRPr="00C842AF">
        <w:t>The relationship betwe</w:t>
      </w:r>
      <w:r w:rsidR="0099182D">
        <w:t xml:space="preserve">en the </w:t>
      </w:r>
      <w:r w:rsidR="008C4AB2">
        <w:t>P</w:t>
      </w:r>
      <w:r>
        <w:t>arties arising from the</w:t>
      </w:r>
      <w:r w:rsidRPr="00C842AF">
        <w:t xml:space="preserve"> Agreement shall not constitute or create any joint venture, partnership, employment relationship or f</w:t>
      </w:r>
      <w:r w:rsidR="0099182D">
        <w:t xml:space="preserve">ranchise between them, and the </w:t>
      </w:r>
      <w:r w:rsidR="008C4AB2">
        <w:t>P</w:t>
      </w:r>
      <w:r w:rsidRPr="00C842AF">
        <w:t xml:space="preserve">arties are acting as independent contractors in making and performing </w:t>
      </w:r>
      <w:r>
        <w:t>the</w:t>
      </w:r>
      <w:r w:rsidR="00727A5C">
        <w:t xml:space="preserve"> Agreement. </w:t>
      </w:r>
      <w:r>
        <w:t>Nothing in the</w:t>
      </w:r>
      <w:r w:rsidRPr="00C842AF">
        <w:t xml:space="preserve"> Agreeme</w:t>
      </w:r>
      <w:r>
        <w:t xml:space="preserve">nt shall be construed to limit </w:t>
      </w:r>
      <w:r w:rsidR="00A972AD">
        <w:t>LINK</w:t>
      </w:r>
      <w:r>
        <w:t>'s</w:t>
      </w:r>
      <w:r w:rsidRPr="00C842AF">
        <w:t xml:space="preserve"> marketing or distribution activities or </w:t>
      </w:r>
      <w:r w:rsidR="00A972AD">
        <w:t>LINK</w:t>
      </w:r>
      <w:r>
        <w:t>'s</w:t>
      </w:r>
      <w:r w:rsidRPr="00C842AF">
        <w:t xml:space="preserve"> right to </w:t>
      </w:r>
      <w:r w:rsidR="00727A5C">
        <w:t xml:space="preserve">sell, license or provide the Services to any </w:t>
      </w:r>
      <w:r w:rsidR="008C4AB2">
        <w:t>third</w:t>
      </w:r>
      <w:r w:rsidR="00727A5C">
        <w:t xml:space="preserve"> party.</w:t>
      </w:r>
    </w:p>
    <w:p w14:paraId="712BF175" w14:textId="6892B3CA" w:rsidR="00C4328E" w:rsidRDefault="00C4328E" w:rsidP="00852DF2">
      <w:pPr>
        <w:pStyle w:val="Overskrift1"/>
      </w:pPr>
      <w:bookmarkStart w:id="90" w:name="_Toc526759772"/>
      <w:r>
        <w:t>Sub-contractors</w:t>
      </w:r>
      <w:bookmarkEnd w:id="90"/>
    </w:p>
    <w:p w14:paraId="7D0FE551" w14:textId="6DCA23D8" w:rsidR="00670A29" w:rsidRPr="00C4328E" w:rsidRDefault="00670A29">
      <w:r>
        <w:t xml:space="preserve">Either Party shall remain fully responsible for its subcontractors' actions and omissions in the same manner as if said Party was performing the act or omission itself. </w:t>
      </w:r>
    </w:p>
    <w:p w14:paraId="4D026EB8" w14:textId="77777777" w:rsidR="00DC7980" w:rsidRDefault="00DC7980" w:rsidP="00DC7980">
      <w:pPr>
        <w:pStyle w:val="Overskrift1"/>
      </w:pPr>
      <w:bookmarkStart w:id="91" w:name="_Toc526759773"/>
      <w:r>
        <w:t>ASSIGNMENT</w:t>
      </w:r>
      <w:bookmarkEnd w:id="91"/>
    </w:p>
    <w:p w14:paraId="0BA119CE" w14:textId="1C5C118C" w:rsidR="00B70CCF" w:rsidRDefault="00B70CCF" w:rsidP="00B70CCF">
      <w:r>
        <w:t xml:space="preserve">LINK may, </w:t>
      </w:r>
      <w:r w:rsidR="002111F6">
        <w:t>either partly or in whole,</w:t>
      </w:r>
      <w:r w:rsidRPr="00773928">
        <w:t xml:space="preserve"> assign its rights and obligations under </w:t>
      </w:r>
      <w:r>
        <w:t>the Agreement to a third party, without prior written consent from Customer.</w:t>
      </w:r>
    </w:p>
    <w:p w14:paraId="6A44A5CE" w14:textId="6FB64A08" w:rsidR="00E63820" w:rsidRDefault="00E63820" w:rsidP="00E640DC">
      <w:r>
        <w:t xml:space="preserve">Customer </w:t>
      </w:r>
      <w:r w:rsidR="00BE4187">
        <w:t>may</w:t>
      </w:r>
      <w:r>
        <w:t xml:space="preserve"> not</w:t>
      </w:r>
      <w:r w:rsidR="00BE4187">
        <w:t xml:space="preserve"> assign the</w:t>
      </w:r>
      <w:r w:rsidR="00E640DC">
        <w:t xml:space="preserve"> Agreement without the prio</w:t>
      </w:r>
      <w:r w:rsidR="0099182D">
        <w:t xml:space="preserve">r written consent of </w:t>
      </w:r>
      <w:r>
        <w:t>LINK</w:t>
      </w:r>
      <w:r w:rsidR="00E640DC">
        <w:t xml:space="preserve">, which consent or refusal shall not be unreasonably withheld. </w:t>
      </w:r>
      <w:r>
        <w:t>This restriction also applies for assignment of the Agreement to;</w:t>
      </w:r>
    </w:p>
    <w:p w14:paraId="34BE08D8" w14:textId="46346A9D" w:rsidR="00E63820" w:rsidRDefault="00E63820" w:rsidP="00C12E98">
      <w:pPr>
        <w:pStyle w:val="Brdtekst"/>
        <w:numPr>
          <w:ilvl w:val="0"/>
          <w:numId w:val="31"/>
        </w:numPr>
      </w:pPr>
      <w:r>
        <w:t xml:space="preserve">any affiliate of </w:t>
      </w:r>
      <w:r w:rsidR="00D90763">
        <w:t>Customer</w:t>
      </w:r>
      <w:r>
        <w:t>;</w:t>
      </w:r>
    </w:p>
    <w:p w14:paraId="796623FA" w14:textId="47AC3EEA" w:rsidR="00E63820" w:rsidRDefault="00E63820" w:rsidP="00C12E98">
      <w:pPr>
        <w:pStyle w:val="Brdtekst"/>
        <w:numPr>
          <w:ilvl w:val="0"/>
          <w:numId w:val="31"/>
        </w:numPr>
      </w:pPr>
      <w:r>
        <w:t xml:space="preserve">any corporation resulting from the consolidation or merger of </w:t>
      </w:r>
      <w:r w:rsidR="00D90763">
        <w:t>Customer</w:t>
      </w:r>
      <w:r>
        <w:t xml:space="preserve"> with or into another corporation; or </w:t>
      </w:r>
    </w:p>
    <w:p w14:paraId="68815BE6" w14:textId="55BF6394" w:rsidR="00E63820" w:rsidRDefault="00E63820" w:rsidP="00C12E98">
      <w:pPr>
        <w:pStyle w:val="Brdtekst"/>
        <w:numPr>
          <w:ilvl w:val="0"/>
          <w:numId w:val="31"/>
        </w:numPr>
      </w:pPr>
      <w:r>
        <w:t xml:space="preserve">to any person or entity which acquires a majority of </w:t>
      </w:r>
      <w:r w:rsidR="00D90763">
        <w:t>Customer</w:t>
      </w:r>
      <w:r>
        <w:t xml:space="preserve">'s issued and outstanding capital stock or substantially all of </w:t>
      </w:r>
      <w:r w:rsidR="00D90763">
        <w:t>Customer</w:t>
      </w:r>
      <w:r>
        <w:t>'s assets.</w:t>
      </w:r>
    </w:p>
    <w:p w14:paraId="7C6ADDB9" w14:textId="2E4E6A19" w:rsidR="00E63820" w:rsidRDefault="00E640DC" w:rsidP="00E640DC">
      <w:r>
        <w:t>Notwith</w:t>
      </w:r>
      <w:r w:rsidR="00815729">
        <w:t xml:space="preserve">standing the foregoing, </w:t>
      </w:r>
      <w:r w:rsidR="00E63820">
        <w:t>Customer</w:t>
      </w:r>
      <w:r>
        <w:t xml:space="preserve"> may, upon notic</w:t>
      </w:r>
      <w:r w:rsidR="00E63820">
        <w:t>e to LINK</w:t>
      </w:r>
      <w:r w:rsidR="00BE4187">
        <w:t xml:space="preserve">, </w:t>
      </w:r>
      <w:r w:rsidR="00E63820">
        <w:t xml:space="preserve">allow affiliates </w:t>
      </w:r>
      <w:r w:rsidR="002111F6">
        <w:t xml:space="preserve">to </w:t>
      </w:r>
      <w:r w:rsidR="00E63820">
        <w:t>utilize the Services, provided that the Customer remains fully responsible towards LINK.</w:t>
      </w:r>
    </w:p>
    <w:p w14:paraId="3DE813F9" w14:textId="77777777" w:rsidR="00DC7980" w:rsidRDefault="00DC7980" w:rsidP="00DC7980">
      <w:pPr>
        <w:pStyle w:val="Overskrift1"/>
        <w:tabs>
          <w:tab w:val="clear" w:pos="709"/>
        </w:tabs>
      </w:pPr>
      <w:bookmarkStart w:id="92" w:name="_Ref482900193"/>
      <w:bookmarkStart w:id="93" w:name="_Toc482956682"/>
      <w:bookmarkStart w:id="94" w:name="_Toc526759774"/>
      <w:r>
        <w:t>FORCE MAJEURE</w:t>
      </w:r>
      <w:bookmarkEnd w:id="92"/>
      <w:bookmarkEnd w:id="93"/>
      <w:bookmarkEnd w:id="94"/>
    </w:p>
    <w:p w14:paraId="0B52FD98" w14:textId="76581277" w:rsidR="00DC7980" w:rsidRDefault="0099182D" w:rsidP="00DC7980">
      <w:r>
        <w:t xml:space="preserve">Each </w:t>
      </w:r>
      <w:r w:rsidR="00C95449">
        <w:t>Party</w:t>
      </w:r>
      <w:r w:rsidR="00BE4187" w:rsidRPr="00BE4187">
        <w:t xml:space="preserve"> shall be excused from performan</w:t>
      </w:r>
      <w:r w:rsidR="00BE4187">
        <w:t>ce of its obligations under the</w:t>
      </w:r>
      <w:r w:rsidR="00BE4187" w:rsidRPr="00BE4187">
        <w:t xml:space="preserve"> Agreement (except for any payment obligations) if such a failure to perform results from compliance with any requirement of applicable law, acts of God, fire, strike, embargo, terrorist attack, war, insurrection or riot or other causes beyond the reasonable control of such </w:t>
      </w:r>
      <w:r w:rsidR="00C95449">
        <w:t>Party</w:t>
      </w:r>
      <w:r w:rsidR="00BE4187" w:rsidRPr="00BE4187">
        <w:t>.  Any delay resulting from any of such causes shall extend performance accordingly or excuse performance, in whole or in part, as may be reasonable under the circumstances.</w:t>
      </w:r>
    </w:p>
    <w:p w14:paraId="09D7644C" w14:textId="77777777" w:rsidR="00E640DC" w:rsidRDefault="00355BB3" w:rsidP="00355BB3">
      <w:pPr>
        <w:pStyle w:val="Overskrift1"/>
      </w:pPr>
      <w:bookmarkStart w:id="95" w:name="_Toc526759775"/>
      <w:r>
        <w:t>NOTICES</w:t>
      </w:r>
      <w:bookmarkEnd w:id="95"/>
    </w:p>
    <w:p w14:paraId="272F744E" w14:textId="6D894FC6" w:rsidR="00355BB3" w:rsidRDefault="00355BB3" w:rsidP="00355BB3">
      <w:pPr>
        <w:rPr>
          <w:lang w:val="en-US"/>
        </w:rPr>
      </w:pPr>
      <w:r w:rsidRPr="00355BB3">
        <w:rPr>
          <w:lang w:val="en-US"/>
        </w:rPr>
        <w:t xml:space="preserve">Any notice, request and other communication to be given or made </w:t>
      </w:r>
      <w:r w:rsidR="008E41BC">
        <w:rPr>
          <w:lang w:val="en-US"/>
        </w:rPr>
        <w:t>under the Agreement</w:t>
      </w:r>
      <w:r w:rsidRPr="00355BB3">
        <w:rPr>
          <w:lang w:val="en-US"/>
        </w:rPr>
        <w:t xml:space="preserve"> shall be in writing and shall be deemed to have been d</w:t>
      </w:r>
      <w:r w:rsidR="00102B24">
        <w:rPr>
          <w:lang w:val="en-US"/>
        </w:rPr>
        <w:t>uly given or made when it is</w:t>
      </w:r>
      <w:r w:rsidRPr="00355BB3">
        <w:rPr>
          <w:lang w:val="en-US"/>
        </w:rPr>
        <w:t xml:space="preserve"> delivered b</w:t>
      </w:r>
      <w:r w:rsidR="006B0789">
        <w:rPr>
          <w:lang w:val="en-US"/>
        </w:rPr>
        <w:t xml:space="preserve">y hand, mail or email at </w:t>
      </w:r>
      <w:r w:rsidR="0099182D">
        <w:rPr>
          <w:lang w:val="en-US"/>
        </w:rPr>
        <w:t>the</w:t>
      </w:r>
      <w:r w:rsidR="006B0789">
        <w:rPr>
          <w:lang w:val="en-US"/>
        </w:rPr>
        <w:t xml:space="preserve"> other</w:t>
      </w:r>
      <w:r w:rsidR="0099182D">
        <w:rPr>
          <w:lang w:val="en-US"/>
        </w:rPr>
        <w:t xml:space="preserve"> </w:t>
      </w:r>
      <w:r w:rsidR="00C95449">
        <w:rPr>
          <w:lang w:val="en-US"/>
        </w:rPr>
        <w:t>Party</w:t>
      </w:r>
      <w:r w:rsidR="006B0789">
        <w:rPr>
          <w:lang w:val="en-US"/>
        </w:rPr>
        <w:t>'</w:t>
      </w:r>
      <w:r w:rsidRPr="00355BB3">
        <w:rPr>
          <w:lang w:val="en-US"/>
        </w:rPr>
        <w:t>s address</w:t>
      </w:r>
      <w:r w:rsidR="006B0789">
        <w:rPr>
          <w:lang w:val="en-US"/>
        </w:rPr>
        <w:t xml:space="preserve"> as</w:t>
      </w:r>
      <w:r>
        <w:rPr>
          <w:lang w:val="en-US"/>
        </w:rPr>
        <w:t xml:space="preserve"> set out </w:t>
      </w:r>
      <w:r w:rsidR="00A2537E">
        <w:rPr>
          <w:lang w:val="en-US"/>
        </w:rPr>
        <w:t>on the Front Page</w:t>
      </w:r>
      <w:r w:rsidR="00C778D1">
        <w:rPr>
          <w:lang w:val="en-US"/>
        </w:rPr>
        <w:t xml:space="preserve">. </w:t>
      </w:r>
    </w:p>
    <w:p w14:paraId="25DEA48C" w14:textId="74D16248" w:rsidR="003227EC" w:rsidRDefault="003227EC" w:rsidP="003227EC">
      <w:pPr>
        <w:pStyle w:val="Overskrift1"/>
      </w:pPr>
      <w:bookmarkStart w:id="96" w:name="_Toc526759776"/>
      <w:r>
        <w:t>Changes to the GTC</w:t>
      </w:r>
      <w:bookmarkEnd w:id="96"/>
    </w:p>
    <w:p w14:paraId="7058864B" w14:textId="62F69A56" w:rsidR="002F423B" w:rsidRPr="00041287" w:rsidRDefault="00A06A11" w:rsidP="003227EC">
      <w:r w:rsidRPr="002D5CA6">
        <w:t xml:space="preserve">LINK reserves the right to </w:t>
      </w:r>
      <w:bookmarkStart w:id="97" w:name="_9kMIH5YVt46667Ejaqcty"/>
      <w:r w:rsidRPr="002D5CA6">
        <w:t>update</w:t>
      </w:r>
      <w:bookmarkEnd w:id="97"/>
      <w:r w:rsidRPr="002D5CA6">
        <w:t xml:space="preserve"> or change these GTC</w:t>
      </w:r>
      <w:r w:rsidR="00D45C40">
        <w:t>s</w:t>
      </w:r>
      <w:r w:rsidRPr="002D5CA6">
        <w:t>. Customer will receive notice of any changes that materially affect the use of the Services, and such changes will</w:t>
      </w:r>
      <w:r w:rsidR="002F423B" w:rsidRPr="002D5CA6">
        <w:t xml:space="preserve"> take effect </w:t>
      </w:r>
      <w:r w:rsidRPr="002D5CA6">
        <w:t>when the</w:t>
      </w:r>
      <w:r w:rsidR="002F423B" w:rsidRPr="002D5CA6">
        <w:t xml:space="preserve"> Customer has been given access to a new release,</w:t>
      </w:r>
      <w:r w:rsidR="00F773AC">
        <w:t xml:space="preserve"> version or</w:t>
      </w:r>
      <w:r w:rsidR="002F423B" w:rsidRPr="002D5CA6">
        <w:t xml:space="preserve"> </w:t>
      </w:r>
      <w:r w:rsidR="00F773AC">
        <w:t>U</w:t>
      </w:r>
      <w:r w:rsidR="002F423B" w:rsidRPr="002D5CA6">
        <w:t xml:space="preserve">pdate of the </w:t>
      </w:r>
      <w:r w:rsidRPr="002D5CA6">
        <w:t>Services</w:t>
      </w:r>
      <w:r w:rsidR="00E52BF7" w:rsidRPr="002D5CA6">
        <w:t>, or otherwise accept the changes</w:t>
      </w:r>
      <w:r w:rsidRPr="002D5CA6">
        <w:t>. If the Customer does not accept the changes, the Customer may terminate the Agreement with effect from commencement of the changes.</w:t>
      </w:r>
      <w:r w:rsidRPr="00041287">
        <w:t xml:space="preserve">  </w:t>
      </w:r>
    </w:p>
    <w:p w14:paraId="628D8CC1" w14:textId="77777777" w:rsidR="004D311E" w:rsidRPr="00BA7207" w:rsidRDefault="004D311E" w:rsidP="004D311E">
      <w:pPr>
        <w:pStyle w:val="Overskrift1"/>
        <w:rPr>
          <w:lang w:val="en-US"/>
        </w:rPr>
      </w:pPr>
      <w:bookmarkStart w:id="98" w:name="_Toc526759777"/>
      <w:r w:rsidRPr="00BA7207">
        <w:rPr>
          <w:lang w:val="en-US"/>
        </w:rPr>
        <w:t>GOVERNING LAW AND D</w:t>
      </w:r>
      <w:r>
        <w:rPr>
          <w:lang w:val="en-US"/>
        </w:rPr>
        <w:t>ISPUTES</w:t>
      </w:r>
      <w:bookmarkEnd w:id="98"/>
    </w:p>
    <w:p w14:paraId="2CBDBB45" w14:textId="48A0C3C0" w:rsidR="00041287" w:rsidRDefault="00EE10C4" w:rsidP="004D311E">
      <w:r>
        <w:t>The Agreement shall be governed and interpreted under t</w:t>
      </w:r>
      <w:r w:rsidR="00041287" w:rsidRPr="002F442F">
        <w:t xml:space="preserve">he laws of </w:t>
      </w:r>
      <w:r w:rsidR="00041287">
        <w:t>the country of the place of business of LINK</w:t>
      </w:r>
      <w:r>
        <w:t xml:space="preserve"> </w:t>
      </w:r>
      <w:r w:rsidR="00041287" w:rsidRPr="002F442F">
        <w:t>(excluding its conflict of law principles)</w:t>
      </w:r>
      <w:r>
        <w:t>.</w:t>
      </w:r>
    </w:p>
    <w:p w14:paraId="02065D5E" w14:textId="08236F05" w:rsidR="00041287" w:rsidRDefault="00325BDA" w:rsidP="004D311E">
      <w:r w:rsidRPr="00325BDA">
        <w:t xml:space="preserve">Any dispute, controversy or claim arising out of or in connection with </w:t>
      </w:r>
      <w:r w:rsidR="007F328B">
        <w:t xml:space="preserve">the Agreement </w:t>
      </w:r>
      <w:r w:rsidRPr="00325BDA">
        <w:t xml:space="preserve">shall be </w:t>
      </w:r>
      <w:r w:rsidR="00E52BF7">
        <w:t xml:space="preserve">attempted </w:t>
      </w:r>
      <w:r w:rsidRPr="00325BDA">
        <w:t>settled through negotiations in good faith.</w:t>
      </w:r>
    </w:p>
    <w:p w14:paraId="2569B775" w14:textId="213DEA76" w:rsidR="00041287" w:rsidRDefault="00325BDA" w:rsidP="00041287">
      <w:r w:rsidRPr="007D488E">
        <w:t xml:space="preserve">In the absence of an amicable solution any dispute, controversy or claim arising out of or in connection with this </w:t>
      </w:r>
      <w:r w:rsidR="00041287">
        <w:t>Agreement must be brought to the relevant court at the place of business of LINK.</w:t>
      </w:r>
    </w:p>
    <w:p w14:paraId="118C9CC6" w14:textId="77777777" w:rsidR="004D311E" w:rsidRDefault="00E40B6F" w:rsidP="00E40B6F">
      <w:pPr>
        <w:jc w:val="center"/>
      </w:pPr>
      <w:r>
        <w:t>***</w:t>
      </w:r>
    </w:p>
    <w:p w14:paraId="5A670E7A" w14:textId="77777777" w:rsidR="000A3F89" w:rsidRPr="00640AB1" w:rsidRDefault="000A3F89"/>
    <w:p w14:paraId="3EA34127" w14:textId="77777777" w:rsidR="000A3F89" w:rsidRPr="00640AB1" w:rsidRDefault="000A3F89"/>
    <w:sectPr w:rsidR="000A3F89" w:rsidRPr="00640AB1" w:rsidSect="00402D2B">
      <w:headerReference w:type="default" r:id="rId7"/>
      <w:footerReference w:type="default" r:id="rId8"/>
      <w:headerReference w:type="first" r:id="rId9"/>
      <w:pgSz w:w="11906" w:h="16838" w:code="9"/>
      <w:pgMar w:top="1588" w:right="1134" w:bottom="1588" w:left="1134" w:header="794"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17C65" w14:textId="77777777" w:rsidR="00D15F08" w:rsidRDefault="00D15F08">
      <w:r>
        <w:separator/>
      </w:r>
    </w:p>
  </w:endnote>
  <w:endnote w:type="continuationSeparator" w:id="0">
    <w:p w14:paraId="42023E50" w14:textId="77777777" w:rsidR="00D15F08" w:rsidRDefault="00D1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MS Reference Sans Serif"/>
    <w:charset w:val="00"/>
    <w:family w:val="swiss"/>
    <w:pitch w:val="variable"/>
    <w:sig w:usb0="E00002EF" w:usb1="4000205B" w:usb2="00000028"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F969" w14:textId="7EF8902F" w:rsidR="00070B8C" w:rsidRPr="00BE6064" w:rsidRDefault="00070B8C">
    <w:pPr>
      <w:pStyle w:val="Bunntekst"/>
    </w:pPr>
    <w:bookmarkStart w:id="99" w:name="bmLedDokRef2"/>
    <w:bookmarkEnd w:id="99"/>
    <w:r>
      <w:rPr>
        <w:noProof/>
        <w:lang w:val="nb-NO" w:eastAsia="nb-NO"/>
      </w:rPr>
      <w:tab/>
    </w:r>
    <w:r w:rsidRPr="00640AB1">
      <w:rPr>
        <w:lang w:val="nb-NO"/>
      </w:rPr>
      <w:tab/>
    </w:r>
    <w:r>
      <w:sym w:font="Wingdings 3" w:char="F07D"/>
    </w:r>
    <w:r w:rsidRPr="00640AB1">
      <w:rPr>
        <w:lang w:val="nb-NO"/>
      </w:rPr>
      <w:t xml:space="preserve"> </w:t>
    </w:r>
    <w:r>
      <w:fldChar w:fldCharType="begin"/>
    </w:r>
    <w:r w:rsidRPr="00640AB1">
      <w:rPr>
        <w:lang w:val="nb-NO"/>
      </w:rPr>
      <w:instrText xml:space="preserve"> PAGE   \* MERGEFORMAT </w:instrText>
    </w:r>
    <w:r>
      <w:fldChar w:fldCharType="separate"/>
    </w:r>
    <w:r w:rsidR="00B45AE2">
      <w:rPr>
        <w:noProof/>
        <w:lang w:val="nb-NO"/>
      </w:rPr>
      <w:t>16</w:t>
    </w:r>
    <w:r>
      <w:fldChar w:fldCharType="end"/>
    </w:r>
    <w:r w:rsidRPr="00640AB1">
      <w:rPr>
        <w:lang w:val="nb-NO"/>
      </w:rPr>
      <w:t>/</w:t>
    </w:r>
    <w:r>
      <w:fldChar w:fldCharType="begin"/>
    </w:r>
    <w:r w:rsidRPr="00640AB1">
      <w:rPr>
        <w:lang w:val="nb-NO"/>
      </w:rPr>
      <w:instrText xml:space="preserve"> NUMPAGES  \* Arabic  \* MERGEFORMAT </w:instrText>
    </w:r>
    <w:r>
      <w:fldChar w:fldCharType="separate"/>
    </w:r>
    <w:r w:rsidR="00B45AE2">
      <w:rPr>
        <w:noProof/>
        <w:lang w:val="nb-NO"/>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82981" w14:textId="77777777" w:rsidR="00D15F08" w:rsidRDefault="00D15F08">
      <w:r>
        <w:separator/>
      </w:r>
    </w:p>
  </w:footnote>
  <w:footnote w:type="continuationSeparator" w:id="0">
    <w:p w14:paraId="07FBA7E8" w14:textId="77777777" w:rsidR="00D15F08" w:rsidRDefault="00D1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7F2A" w14:textId="1EBA8CB9" w:rsidR="00070B8C" w:rsidRDefault="00070B8C" w:rsidP="00A7424A">
    <w:pPr>
      <w:pStyle w:val="Topptekst"/>
      <w:jc w:val="right"/>
    </w:pPr>
    <w:r>
      <w:rPr>
        <w:noProof/>
        <w:lang w:val="nb-NO" w:eastAsia="nb-NO"/>
      </w:rPr>
      <w:drawing>
        <wp:inline distT="0" distB="0" distL="0" distR="0" wp14:anchorId="75B5606F" wp14:editId="4A416A40">
          <wp:extent cx="1987550" cy="302260"/>
          <wp:effectExtent l="0" t="0" r="0" b="2540"/>
          <wp:docPr id="2" name="Bilde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3022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C0572" w14:textId="14A89EBE" w:rsidR="00070B8C" w:rsidRDefault="00070B8C" w:rsidP="00402D2B">
    <w:pPr>
      <w:pStyle w:val="Topptekst"/>
      <w:tabs>
        <w:tab w:val="right" w:pos="13608"/>
      </w:tabs>
      <w:jc w:val="right"/>
    </w:pPr>
    <w:r w:rsidRPr="00402D2B">
      <w:rPr>
        <w:noProof/>
        <w:lang w:val="nb-NO" w:eastAsia="nb-NO"/>
      </w:rPr>
      <w:drawing>
        <wp:inline distT="0" distB="0" distL="0" distR="0" wp14:anchorId="138F5A09" wp14:editId="11B62B52">
          <wp:extent cx="1987550" cy="302260"/>
          <wp:effectExtent l="0" t="0" r="0" b="25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302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1E48D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496DFD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770AA5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8FA54F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B016E22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AF25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AACBE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24763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AC6F66"/>
    <w:lvl w:ilvl="0">
      <w:start w:val="1"/>
      <w:numFmt w:val="decimal"/>
      <w:pStyle w:val="Nummerertliste"/>
      <w:lvlText w:val="%1."/>
      <w:lvlJc w:val="left"/>
      <w:pPr>
        <w:tabs>
          <w:tab w:val="num" w:pos="360"/>
        </w:tabs>
        <w:ind w:left="360" w:hanging="360"/>
      </w:pPr>
    </w:lvl>
  </w:abstractNum>
  <w:abstractNum w:abstractNumId="9" w15:restartNumberingAfterBreak="0">
    <w:nsid w:val="10816A93"/>
    <w:multiLevelType w:val="hybridMultilevel"/>
    <w:tmpl w:val="3A1E097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3CF1838"/>
    <w:multiLevelType w:val="hybridMultilevel"/>
    <w:tmpl w:val="3A1E097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4A6462D"/>
    <w:multiLevelType w:val="hybridMultilevel"/>
    <w:tmpl w:val="38C67702"/>
    <w:lvl w:ilvl="0" w:tplc="C43A886C">
      <w:start w:val="1"/>
      <w:numFmt w:val="lowerRoman"/>
      <w:lvlText w:val="(%1)"/>
      <w:lvlJc w:val="left"/>
      <w:pPr>
        <w:ind w:left="1429" w:hanging="72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2" w15:restartNumberingAfterBreak="0">
    <w:nsid w:val="176108F7"/>
    <w:multiLevelType w:val="multilevel"/>
    <w:tmpl w:val="AABEC0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Restart w:val="1"/>
      <w:pStyle w:val="Nummerliste"/>
      <w:lvlText w:val="%7."/>
      <w:lvlJc w:val="left"/>
      <w:pPr>
        <w:tabs>
          <w:tab w:val="num" w:pos="709"/>
        </w:tabs>
        <w:ind w:left="709" w:hanging="709"/>
      </w:pPr>
      <w:rPr>
        <w:rFonts w:hint="default"/>
      </w:rPr>
    </w:lvl>
    <w:lvl w:ilvl="7">
      <w:start w:val="1"/>
      <w:numFmt w:val="decimal"/>
      <w:lvlText w:val="%7.%8."/>
      <w:lvlJc w:val="left"/>
      <w:pPr>
        <w:tabs>
          <w:tab w:val="num" w:pos="709"/>
        </w:tabs>
        <w:ind w:left="709" w:hanging="709"/>
      </w:pPr>
      <w:rPr>
        <w:rFonts w:hint="default"/>
      </w:rPr>
    </w:lvl>
    <w:lvl w:ilvl="8">
      <w:start w:val="1"/>
      <w:numFmt w:val="decimal"/>
      <w:lvlText w:val="%7.%8.%9."/>
      <w:lvlJc w:val="left"/>
      <w:pPr>
        <w:tabs>
          <w:tab w:val="num" w:pos="709"/>
        </w:tabs>
        <w:ind w:left="709" w:hanging="709"/>
      </w:pPr>
      <w:rPr>
        <w:rFonts w:hint="default"/>
      </w:rPr>
    </w:lvl>
  </w:abstractNum>
  <w:abstractNum w:abstractNumId="13" w15:restartNumberingAfterBreak="0">
    <w:nsid w:val="1CFE7988"/>
    <w:multiLevelType w:val="hybridMultilevel"/>
    <w:tmpl w:val="3A1E097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0080140"/>
    <w:multiLevelType w:val="hybridMultilevel"/>
    <w:tmpl w:val="3A1E097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2313F9"/>
    <w:multiLevelType w:val="hybridMultilevel"/>
    <w:tmpl w:val="3A1E097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1F84CD5"/>
    <w:multiLevelType w:val="hybridMultilevel"/>
    <w:tmpl w:val="0116004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5236F1A"/>
    <w:multiLevelType w:val="hybridMultilevel"/>
    <w:tmpl w:val="09EAC9CA"/>
    <w:lvl w:ilvl="0" w:tplc="DB90C342">
      <w:start w:val="1"/>
      <w:numFmt w:val="decimal"/>
      <w:pStyle w:val="Arabisk"/>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9320E68"/>
    <w:multiLevelType w:val="hybridMultilevel"/>
    <w:tmpl w:val="61E4D048"/>
    <w:lvl w:ilvl="0" w:tplc="0EA0916E">
      <w:start w:val="1"/>
      <w:numFmt w:val="lowerRoman"/>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4D74FB7"/>
    <w:multiLevelType w:val="hybridMultilevel"/>
    <w:tmpl w:val="94063F9A"/>
    <w:lvl w:ilvl="0" w:tplc="431638D8">
      <w:start w:val="1"/>
      <w:numFmt w:val="lowerLetter"/>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7C533F2"/>
    <w:multiLevelType w:val="multilevel"/>
    <w:tmpl w:val="2DAA24A0"/>
    <w:lvl w:ilvl="0">
      <w:start w:val="1"/>
      <w:numFmt w:val="decimal"/>
      <w:pStyle w:val="Overskrift1"/>
      <w:lvlText w:val="%1"/>
      <w:lvlJc w:val="left"/>
      <w:pPr>
        <w:tabs>
          <w:tab w:val="num" w:pos="709"/>
        </w:tabs>
        <w:ind w:left="709" w:hanging="709"/>
      </w:pPr>
    </w:lvl>
    <w:lvl w:ilvl="1">
      <w:start w:val="1"/>
      <w:numFmt w:val="decimal"/>
      <w:pStyle w:val="Overskrift2"/>
      <w:lvlText w:val="%1.%2"/>
      <w:lvlJc w:val="left"/>
      <w:pPr>
        <w:tabs>
          <w:tab w:val="num" w:pos="709"/>
        </w:tabs>
        <w:ind w:left="709" w:hanging="709"/>
      </w:pPr>
    </w:lvl>
    <w:lvl w:ilvl="2">
      <w:start w:val="1"/>
      <w:numFmt w:val="decimal"/>
      <w:pStyle w:val="Overskrift3"/>
      <w:lvlText w:val="%1.%2.%3"/>
      <w:lvlJc w:val="left"/>
      <w:pPr>
        <w:tabs>
          <w:tab w:val="num" w:pos="709"/>
        </w:tabs>
        <w:ind w:left="709" w:hanging="709"/>
      </w:pPr>
    </w:lvl>
    <w:lvl w:ilvl="3">
      <w:start w:val="1"/>
      <w:numFmt w:val="decimal"/>
      <w:pStyle w:val="Overskrift4"/>
      <w:lvlText w:val="%1.%2.%3.%4"/>
      <w:lvlJc w:val="left"/>
      <w:pPr>
        <w:tabs>
          <w:tab w:val="num" w:pos="709"/>
        </w:tabs>
        <w:ind w:left="709" w:hanging="709"/>
      </w:pPr>
    </w:lvl>
    <w:lvl w:ilvl="4">
      <w:start w:val="1"/>
      <w:numFmt w:val="decimal"/>
      <w:pStyle w:val="Overskrift5"/>
      <w:lvlText w:val="%1.%2.%3.%4.%5"/>
      <w:lvlJc w:val="left"/>
      <w:pPr>
        <w:tabs>
          <w:tab w:val="num" w:pos="1134"/>
        </w:tabs>
        <w:ind w:left="1134" w:hanging="1134"/>
      </w:pPr>
    </w:lvl>
    <w:lvl w:ilvl="5">
      <w:start w:val="1"/>
      <w:numFmt w:val="decimal"/>
      <w:pStyle w:val="Overskrift6"/>
      <w:lvlText w:val="%1.%2.%3.%4.%5.%6"/>
      <w:lvlJc w:val="left"/>
      <w:pPr>
        <w:tabs>
          <w:tab w:val="num" w:pos="1134"/>
        </w:tabs>
        <w:ind w:left="1134" w:hanging="1134"/>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21" w15:restartNumberingAfterBreak="0">
    <w:nsid w:val="44F11095"/>
    <w:multiLevelType w:val="hybridMultilevel"/>
    <w:tmpl w:val="3A1E097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50214F6"/>
    <w:multiLevelType w:val="multilevel"/>
    <w:tmpl w:val="D362DCEC"/>
    <w:styleLink w:val="Punktmerketliste1"/>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Times New Roman" w:hAnsi="Times New Roman" w:cs="Times New Roman" w:hint="default"/>
      </w:rPr>
    </w:lvl>
    <w:lvl w:ilvl="2">
      <w:start w:val="1"/>
      <w:numFmt w:val="bullet"/>
      <w:lvlText w:val=""/>
      <w:lvlJc w:val="left"/>
      <w:pPr>
        <w:ind w:left="2126" w:hanging="708"/>
      </w:pPr>
      <w:rPr>
        <w:rFonts w:ascii="Wingdings" w:hAnsi="Wingdings" w:hint="default"/>
        <w:color w:val="auto"/>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E83C30"/>
    <w:multiLevelType w:val="multilevel"/>
    <w:tmpl w:val="A1EC66FE"/>
    <w:lvl w:ilvl="0">
      <w:start w:val="1"/>
      <w:numFmt w:val="decimal"/>
      <w:pStyle w:val="Avtaleliste"/>
      <w:lvlText w:val="%1"/>
      <w:lvlJc w:val="left"/>
      <w:pPr>
        <w:tabs>
          <w:tab w:val="num" w:pos="709"/>
        </w:tabs>
        <w:ind w:left="709" w:hanging="709"/>
      </w:pPr>
      <w:rPr>
        <w:rFonts w:hint="default"/>
      </w:rPr>
    </w:lvl>
    <w:lvl w:ilvl="1">
      <w:start w:val="1"/>
      <w:numFmt w:val="decimal"/>
      <w:pStyle w:val="Avtaleliste2"/>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985" w:hanging="1985"/>
      </w:pPr>
      <w:rPr>
        <w:rFonts w:hint="default"/>
      </w:rPr>
    </w:lvl>
  </w:abstractNum>
  <w:abstractNum w:abstractNumId="24" w15:restartNumberingAfterBreak="0">
    <w:nsid w:val="4CDC6182"/>
    <w:multiLevelType w:val="hybridMultilevel"/>
    <w:tmpl w:val="3A1E097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25D6F8D"/>
    <w:multiLevelType w:val="multilevel"/>
    <w:tmpl w:val="660E9C28"/>
    <w:lvl w:ilvl="0">
      <w:start w:val="1"/>
      <w:numFmt w:val="lowerRoman"/>
      <w:pStyle w:val="ListeSelmer"/>
      <w:lvlText w:val="(%1)"/>
      <w:lvlJc w:val="left"/>
      <w:pPr>
        <w:tabs>
          <w:tab w:val="num" w:pos="709"/>
        </w:tabs>
        <w:ind w:left="709" w:hanging="709"/>
      </w:pPr>
      <w:rPr>
        <w:rFonts w:hint="default"/>
      </w:rPr>
    </w:lvl>
    <w:lvl w:ilvl="1">
      <w:start w:val="1"/>
      <w:numFmt w:val="lowerLetter"/>
      <w:lvlText w:val="%2)"/>
      <w:lvlJc w:val="left"/>
      <w:pPr>
        <w:tabs>
          <w:tab w:val="num" w:pos="1134"/>
        </w:tabs>
        <w:ind w:left="1134" w:hanging="425"/>
      </w:pPr>
      <w:rPr>
        <w:rFonts w:hint="default"/>
      </w:rPr>
    </w:lvl>
    <w:lvl w:ilvl="2">
      <w:start w:val="1"/>
      <w:numFmt w:val="decimal"/>
      <w:lvlText w:val="(%3)"/>
      <w:lvlJc w:val="left"/>
      <w:pPr>
        <w:tabs>
          <w:tab w:val="num" w:pos="1559"/>
        </w:tabs>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ABB1194"/>
    <w:multiLevelType w:val="multilevel"/>
    <w:tmpl w:val="F37A322C"/>
    <w:lvl w:ilvl="0">
      <w:start w:val="1"/>
      <w:numFmt w:val="bullet"/>
      <w:pStyle w:val="Corporateliste"/>
      <w:lvlText w:val=""/>
      <w:lvlJc w:val="left"/>
      <w:pPr>
        <w:ind w:left="709" w:hanging="709"/>
      </w:pPr>
      <w:rPr>
        <w:rFonts w:ascii="Symbol" w:hAnsi="Symbol" w:hint="default"/>
      </w:rPr>
    </w:lvl>
    <w:lvl w:ilvl="1">
      <w:start w:val="1"/>
      <w:numFmt w:val="bullet"/>
      <w:pStyle w:val="Corporateliste2"/>
      <w:lvlText w:val="o"/>
      <w:lvlJc w:val="left"/>
      <w:pPr>
        <w:ind w:left="1134" w:hanging="425"/>
      </w:pPr>
      <w:rPr>
        <w:rFonts w:ascii="Courier New" w:hAnsi="Courier New" w:hint="default"/>
        <w:b w:val="0"/>
        <w:i/>
      </w:rPr>
    </w:lvl>
    <w:lvl w:ilvl="2">
      <w:start w:val="1"/>
      <w:numFmt w:val="bullet"/>
      <w:pStyle w:val="Corporateliste20"/>
      <w:lvlText w:val=""/>
      <w:lvlJc w:val="left"/>
      <w:pPr>
        <w:ind w:left="1559"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C35654"/>
    <w:multiLevelType w:val="hybridMultilevel"/>
    <w:tmpl w:val="3A1E097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1FB1C8F"/>
    <w:multiLevelType w:val="hybridMultilevel"/>
    <w:tmpl w:val="038EC94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BA27A1C"/>
    <w:multiLevelType w:val="multilevel"/>
    <w:tmpl w:val="C2D0506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lowerRoman"/>
      <w:pStyle w:val="Romerliten"/>
      <w:lvlText w:val="(%8)"/>
      <w:lvlJc w:val="left"/>
      <w:pPr>
        <w:ind w:left="709" w:hanging="709"/>
      </w:pPr>
      <w:rPr>
        <w:rFonts w:hint="default"/>
      </w:rPr>
    </w:lvl>
    <w:lvl w:ilvl="8">
      <w:start w:val="1"/>
      <w:numFmt w:val="lowerLetter"/>
      <w:lvlText w:val="%9)"/>
      <w:lvlJc w:val="left"/>
      <w:pPr>
        <w:ind w:left="1134" w:hanging="425"/>
      </w:pPr>
      <w:rPr>
        <w:rFonts w:hint="default"/>
      </w:rPr>
    </w:lvl>
  </w:abstractNum>
  <w:abstractNum w:abstractNumId="30" w15:restartNumberingAfterBreak="0">
    <w:nsid w:val="6DA22DC4"/>
    <w:multiLevelType w:val="hybridMultilevel"/>
    <w:tmpl w:val="625E147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BB06E42"/>
    <w:multiLevelType w:val="hybridMultilevel"/>
    <w:tmpl w:val="4EC6981E"/>
    <w:lvl w:ilvl="0" w:tplc="939E8294">
      <w:start w:val="1"/>
      <w:numFmt w:val="upperLetter"/>
      <w:pStyle w:val="Alfabe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CE11CFB"/>
    <w:multiLevelType w:val="multilevel"/>
    <w:tmpl w:val="D7C411E6"/>
    <w:lvl w:ilvl="0">
      <w:start w:val="1"/>
      <w:numFmt w:val="bullet"/>
      <w:pStyle w:val="Punktliste"/>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134"/>
        </w:tabs>
        <w:ind w:left="1134" w:hanging="425"/>
      </w:pPr>
      <w:rPr>
        <w:rFonts w:ascii="Times New Roman" w:hAnsi="Times New Roman" w:cs="Times New Roman" w:hint="default"/>
      </w:rPr>
    </w:lvl>
    <w:lvl w:ilvl="2">
      <w:start w:val="1"/>
      <w:numFmt w:val="bullet"/>
      <w:lvlText w:val=""/>
      <w:lvlJc w:val="left"/>
      <w:pPr>
        <w:tabs>
          <w:tab w:val="num" w:pos="1559"/>
        </w:tabs>
        <w:ind w:left="1559" w:hanging="425"/>
      </w:pPr>
      <w:rPr>
        <w:rFonts w:ascii="Wingdings" w:hAnsi="Wingdings" w:hint="default"/>
        <w:color w:val="auto"/>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E1704ED"/>
    <w:multiLevelType w:val="hybridMultilevel"/>
    <w:tmpl w:val="649652C8"/>
    <w:lvl w:ilvl="0" w:tplc="F776EF90">
      <w:start w:val="1"/>
      <w:numFmt w:val="upperRoman"/>
      <w:pStyle w:val="Stil1"/>
      <w:lvlText w:val="%1"/>
      <w:lvlJc w:val="left"/>
      <w:pPr>
        <w:tabs>
          <w:tab w:val="num" w:pos="720"/>
        </w:tabs>
        <w:ind w:left="340" w:hanging="340"/>
      </w:pPr>
      <w:rPr>
        <w:rFonts w:ascii="Times New Roman" w:hAnsi="Times New Roman" w:hint="default"/>
        <w:b/>
        <w:i w:val="0"/>
        <w:sz w:val="24"/>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33"/>
  </w:num>
  <w:num w:numId="2">
    <w:abstractNumId w:val="31"/>
  </w:num>
  <w:num w:numId="3">
    <w:abstractNumId w:val="17"/>
  </w:num>
  <w:num w:numId="4">
    <w:abstractNumId w:val="22"/>
  </w:num>
  <w:num w:numId="5">
    <w:abstractNumId w:val="29"/>
  </w:num>
  <w:num w:numId="6">
    <w:abstractNumId w:val="32"/>
  </w:num>
  <w:num w:numId="7">
    <w:abstractNumId w:val="25"/>
  </w:num>
  <w:num w:numId="8">
    <w:abstractNumId w:val="12"/>
  </w:num>
  <w:num w:numId="9">
    <w:abstractNumId w:val="23"/>
  </w:num>
  <w:num w:numId="10">
    <w:abstractNumId w:val="26"/>
  </w:num>
  <w:num w:numId="11">
    <w:abstractNumId w:val="20"/>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6"/>
  </w:num>
  <w:num w:numId="22">
    <w:abstractNumId w:val="24"/>
  </w:num>
  <w:num w:numId="23">
    <w:abstractNumId w:val="11"/>
  </w:num>
  <w:num w:numId="24">
    <w:abstractNumId w:val="9"/>
  </w:num>
  <w:num w:numId="25">
    <w:abstractNumId w:val="21"/>
  </w:num>
  <w:num w:numId="26">
    <w:abstractNumId w:val="10"/>
  </w:num>
  <w:num w:numId="27">
    <w:abstractNumId w:val="18"/>
  </w:num>
  <w:num w:numId="28">
    <w:abstractNumId w:val="14"/>
  </w:num>
  <w:num w:numId="29">
    <w:abstractNumId w:val="27"/>
  </w:num>
  <w:num w:numId="30">
    <w:abstractNumId w:val="13"/>
  </w:num>
  <w:num w:numId="31">
    <w:abstractNumId w:val="15"/>
  </w:num>
  <w:num w:numId="32">
    <w:abstractNumId w:val="19"/>
  </w:num>
  <w:num w:numId="33">
    <w:abstractNumId w:val="28"/>
  </w:num>
  <w:num w:numId="34">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Theme/>
  <w:styleLockQFSet/>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58"/>
    <w:rsid w:val="00000BDB"/>
    <w:rsid w:val="0000556C"/>
    <w:rsid w:val="00005AE2"/>
    <w:rsid w:val="00011CBE"/>
    <w:rsid w:val="00012469"/>
    <w:rsid w:val="0001452F"/>
    <w:rsid w:val="00014878"/>
    <w:rsid w:val="0002045C"/>
    <w:rsid w:val="00021234"/>
    <w:rsid w:val="000226A9"/>
    <w:rsid w:val="00026815"/>
    <w:rsid w:val="0003100D"/>
    <w:rsid w:val="00031BC7"/>
    <w:rsid w:val="000340AE"/>
    <w:rsid w:val="00041287"/>
    <w:rsid w:val="00052022"/>
    <w:rsid w:val="00053280"/>
    <w:rsid w:val="00053A11"/>
    <w:rsid w:val="000643EC"/>
    <w:rsid w:val="00070B8C"/>
    <w:rsid w:val="00075CFF"/>
    <w:rsid w:val="00076A38"/>
    <w:rsid w:val="0008117D"/>
    <w:rsid w:val="000818D5"/>
    <w:rsid w:val="00084DA2"/>
    <w:rsid w:val="00092F31"/>
    <w:rsid w:val="00093D13"/>
    <w:rsid w:val="00093F3F"/>
    <w:rsid w:val="000A137D"/>
    <w:rsid w:val="000A232B"/>
    <w:rsid w:val="000A3F89"/>
    <w:rsid w:val="000B3576"/>
    <w:rsid w:val="000C434E"/>
    <w:rsid w:val="000C5B1D"/>
    <w:rsid w:val="000D199F"/>
    <w:rsid w:val="000D34DF"/>
    <w:rsid w:val="000D42AE"/>
    <w:rsid w:val="000D587B"/>
    <w:rsid w:val="000D58F6"/>
    <w:rsid w:val="000D7538"/>
    <w:rsid w:val="000E1342"/>
    <w:rsid w:val="000E2030"/>
    <w:rsid w:val="000F0AD4"/>
    <w:rsid w:val="000F50FA"/>
    <w:rsid w:val="00102B24"/>
    <w:rsid w:val="00103BB9"/>
    <w:rsid w:val="00103D70"/>
    <w:rsid w:val="00104080"/>
    <w:rsid w:val="00104AF2"/>
    <w:rsid w:val="00107F38"/>
    <w:rsid w:val="00110F41"/>
    <w:rsid w:val="00113557"/>
    <w:rsid w:val="00113EA7"/>
    <w:rsid w:val="0012704B"/>
    <w:rsid w:val="0013394E"/>
    <w:rsid w:val="00135297"/>
    <w:rsid w:val="00136409"/>
    <w:rsid w:val="001430BD"/>
    <w:rsid w:val="00145C56"/>
    <w:rsid w:val="0015592F"/>
    <w:rsid w:val="00155BF0"/>
    <w:rsid w:val="001567B5"/>
    <w:rsid w:val="001571DD"/>
    <w:rsid w:val="0016087F"/>
    <w:rsid w:val="00166138"/>
    <w:rsid w:val="00167D82"/>
    <w:rsid w:val="00176320"/>
    <w:rsid w:val="00180114"/>
    <w:rsid w:val="00182351"/>
    <w:rsid w:val="001853D7"/>
    <w:rsid w:val="00191247"/>
    <w:rsid w:val="001938C9"/>
    <w:rsid w:val="00193E34"/>
    <w:rsid w:val="001A2745"/>
    <w:rsid w:val="001A3768"/>
    <w:rsid w:val="001A5F08"/>
    <w:rsid w:val="001A62B5"/>
    <w:rsid w:val="001B4D32"/>
    <w:rsid w:val="001B69AA"/>
    <w:rsid w:val="001C4992"/>
    <w:rsid w:val="001D0028"/>
    <w:rsid w:val="001D01FC"/>
    <w:rsid w:val="001D021A"/>
    <w:rsid w:val="001D5E12"/>
    <w:rsid w:val="001D603F"/>
    <w:rsid w:val="001E0538"/>
    <w:rsid w:val="001E22E2"/>
    <w:rsid w:val="001E7681"/>
    <w:rsid w:val="001F111D"/>
    <w:rsid w:val="001F2502"/>
    <w:rsid w:val="001F546B"/>
    <w:rsid w:val="001F7F45"/>
    <w:rsid w:val="00201C49"/>
    <w:rsid w:val="002111F6"/>
    <w:rsid w:val="0021122E"/>
    <w:rsid w:val="00214B00"/>
    <w:rsid w:val="00223395"/>
    <w:rsid w:val="00223525"/>
    <w:rsid w:val="00226AEC"/>
    <w:rsid w:val="002331BB"/>
    <w:rsid w:val="002357C5"/>
    <w:rsid w:val="0023755E"/>
    <w:rsid w:val="00240BD8"/>
    <w:rsid w:val="00241349"/>
    <w:rsid w:val="00242328"/>
    <w:rsid w:val="00243742"/>
    <w:rsid w:val="002468B6"/>
    <w:rsid w:val="002516AD"/>
    <w:rsid w:val="00255F24"/>
    <w:rsid w:val="00256099"/>
    <w:rsid w:val="002603C7"/>
    <w:rsid w:val="00267624"/>
    <w:rsid w:val="00272216"/>
    <w:rsid w:val="00275816"/>
    <w:rsid w:val="002767B0"/>
    <w:rsid w:val="0027788C"/>
    <w:rsid w:val="00277C30"/>
    <w:rsid w:val="002803F2"/>
    <w:rsid w:val="00283C71"/>
    <w:rsid w:val="00284DBD"/>
    <w:rsid w:val="002859CE"/>
    <w:rsid w:val="002938FF"/>
    <w:rsid w:val="002A0F44"/>
    <w:rsid w:val="002A6AF7"/>
    <w:rsid w:val="002A755C"/>
    <w:rsid w:val="002B043E"/>
    <w:rsid w:val="002B414A"/>
    <w:rsid w:val="002B5083"/>
    <w:rsid w:val="002C5253"/>
    <w:rsid w:val="002D1092"/>
    <w:rsid w:val="002D3D05"/>
    <w:rsid w:val="002D5CA6"/>
    <w:rsid w:val="002E2C99"/>
    <w:rsid w:val="002F188C"/>
    <w:rsid w:val="002F423B"/>
    <w:rsid w:val="002F4D07"/>
    <w:rsid w:val="002F5074"/>
    <w:rsid w:val="002F6DC5"/>
    <w:rsid w:val="00301F25"/>
    <w:rsid w:val="003033D8"/>
    <w:rsid w:val="0030446A"/>
    <w:rsid w:val="00306756"/>
    <w:rsid w:val="00306C0E"/>
    <w:rsid w:val="0030742C"/>
    <w:rsid w:val="00307DFD"/>
    <w:rsid w:val="00314517"/>
    <w:rsid w:val="00315F07"/>
    <w:rsid w:val="0031771E"/>
    <w:rsid w:val="003227EC"/>
    <w:rsid w:val="00324AE5"/>
    <w:rsid w:val="00325BDA"/>
    <w:rsid w:val="003275E0"/>
    <w:rsid w:val="003279D4"/>
    <w:rsid w:val="0034148F"/>
    <w:rsid w:val="0035255C"/>
    <w:rsid w:val="00353F85"/>
    <w:rsid w:val="003541FB"/>
    <w:rsid w:val="003549E9"/>
    <w:rsid w:val="003554A3"/>
    <w:rsid w:val="00355BB3"/>
    <w:rsid w:val="003566B5"/>
    <w:rsid w:val="003628FB"/>
    <w:rsid w:val="00365512"/>
    <w:rsid w:val="0036621B"/>
    <w:rsid w:val="00366C51"/>
    <w:rsid w:val="00367247"/>
    <w:rsid w:val="003758BF"/>
    <w:rsid w:val="0037669A"/>
    <w:rsid w:val="003833CE"/>
    <w:rsid w:val="00387FF2"/>
    <w:rsid w:val="00392BE9"/>
    <w:rsid w:val="00393231"/>
    <w:rsid w:val="00393504"/>
    <w:rsid w:val="00396099"/>
    <w:rsid w:val="0039718B"/>
    <w:rsid w:val="003A2397"/>
    <w:rsid w:val="003A5A54"/>
    <w:rsid w:val="003A5D58"/>
    <w:rsid w:val="003A746F"/>
    <w:rsid w:val="003B5D8C"/>
    <w:rsid w:val="003C16D8"/>
    <w:rsid w:val="003C1F38"/>
    <w:rsid w:val="003C54A8"/>
    <w:rsid w:val="003C5C2B"/>
    <w:rsid w:val="003C7946"/>
    <w:rsid w:val="003D0650"/>
    <w:rsid w:val="003D362D"/>
    <w:rsid w:val="003E14AC"/>
    <w:rsid w:val="003E1E40"/>
    <w:rsid w:val="003E7BB9"/>
    <w:rsid w:val="003F0B26"/>
    <w:rsid w:val="003F27DA"/>
    <w:rsid w:val="003F2C00"/>
    <w:rsid w:val="003F2CC3"/>
    <w:rsid w:val="003F4F34"/>
    <w:rsid w:val="00401AB4"/>
    <w:rsid w:val="00402D2B"/>
    <w:rsid w:val="00402EA1"/>
    <w:rsid w:val="00405D11"/>
    <w:rsid w:val="00407054"/>
    <w:rsid w:val="00410E3E"/>
    <w:rsid w:val="00411363"/>
    <w:rsid w:val="00414004"/>
    <w:rsid w:val="00415375"/>
    <w:rsid w:val="00415A64"/>
    <w:rsid w:val="00417215"/>
    <w:rsid w:val="00422D20"/>
    <w:rsid w:val="004251AB"/>
    <w:rsid w:val="004279BE"/>
    <w:rsid w:val="0043107C"/>
    <w:rsid w:val="004351DE"/>
    <w:rsid w:val="00440138"/>
    <w:rsid w:val="00441BF8"/>
    <w:rsid w:val="00442F1B"/>
    <w:rsid w:val="00454B3F"/>
    <w:rsid w:val="0046233C"/>
    <w:rsid w:val="0046505A"/>
    <w:rsid w:val="00467D7F"/>
    <w:rsid w:val="004724F1"/>
    <w:rsid w:val="00483999"/>
    <w:rsid w:val="004865CE"/>
    <w:rsid w:val="00493DF6"/>
    <w:rsid w:val="00497F7C"/>
    <w:rsid w:val="004A105F"/>
    <w:rsid w:val="004A1714"/>
    <w:rsid w:val="004A1A4E"/>
    <w:rsid w:val="004A26BF"/>
    <w:rsid w:val="004B0916"/>
    <w:rsid w:val="004B2EBF"/>
    <w:rsid w:val="004B366E"/>
    <w:rsid w:val="004B3EA8"/>
    <w:rsid w:val="004B4E24"/>
    <w:rsid w:val="004B79AA"/>
    <w:rsid w:val="004C7F47"/>
    <w:rsid w:val="004D1398"/>
    <w:rsid w:val="004D311E"/>
    <w:rsid w:val="004D7074"/>
    <w:rsid w:val="004E026E"/>
    <w:rsid w:val="004E0863"/>
    <w:rsid w:val="004E4F5F"/>
    <w:rsid w:val="004F47D4"/>
    <w:rsid w:val="00501E67"/>
    <w:rsid w:val="005068A6"/>
    <w:rsid w:val="00512CE1"/>
    <w:rsid w:val="0052047F"/>
    <w:rsid w:val="00520F97"/>
    <w:rsid w:val="00521C78"/>
    <w:rsid w:val="00523CC8"/>
    <w:rsid w:val="00527EB8"/>
    <w:rsid w:val="005300C5"/>
    <w:rsid w:val="00530B55"/>
    <w:rsid w:val="0053435C"/>
    <w:rsid w:val="00534E32"/>
    <w:rsid w:val="00535B44"/>
    <w:rsid w:val="00545F76"/>
    <w:rsid w:val="00553AEA"/>
    <w:rsid w:val="00553DB2"/>
    <w:rsid w:val="005546C3"/>
    <w:rsid w:val="00556D43"/>
    <w:rsid w:val="005617D9"/>
    <w:rsid w:val="0056325C"/>
    <w:rsid w:val="00567F67"/>
    <w:rsid w:val="00583058"/>
    <w:rsid w:val="005848C5"/>
    <w:rsid w:val="00585EED"/>
    <w:rsid w:val="00587A7D"/>
    <w:rsid w:val="00590976"/>
    <w:rsid w:val="005912AC"/>
    <w:rsid w:val="005924EB"/>
    <w:rsid w:val="00592BEC"/>
    <w:rsid w:val="005A0591"/>
    <w:rsid w:val="005A53E2"/>
    <w:rsid w:val="005C2C55"/>
    <w:rsid w:val="005C2F09"/>
    <w:rsid w:val="005C5D29"/>
    <w:rsid w:val="005C6F97"/>
    <w:rsid w:val="005C7A66"/>
    <w:rsid w:val="005D0DA2"/>
    <w:rsid w:val="005D1C00"/>
    <w:rsid w:val="005D2E94"/>
    <w:rsid w:val="005D5E23"/>
    <w:rsid w:val="005D7FA3"/>
    <w:rsid w:val="005E37AB"/>
    <w:rsid w:val="005E6B23"/>
    <w:rsid w:val="005E7DB7"/>
    <w:rsid w:val="005F35F5"/>
    <w:rsid w:val="005F3845"/>
    <w:rsid w:val="005F678F"/>
    <w:rsid w:val="005F69C8"/>
    <w:rsid w:val="00600660"/>
    <w:rsid w:val="006052BC"/>
    <w:rsid w:val="006054C9"/>
    <w:rsid w:val="006061B4"/>
    <w:rsid w:val="00615434"/>
    <w:rsid w:val="00616920"/>
    <w:rsid w:val="006235A7"/>
    <w:rsid w:val="0062575D"/>
    <w:rsid w:val="00625E0C"/>
    <w:rsid w:val="00634C25"/>
    <w:rsid w:val="0063644F"/>
    <w:rsid w:val="00636661"/>
    <w:rsid w:val="00640AB1"/>
    <w:rsid w:val="00640F9F"/>
    <w:rsid w:val="006429C5"/>
    <w:rsid w:val="00645EB0"/>
    <w:rsid w:val="006472B8"/>
    <w:rsid w:val="00651D7A"/>
    <w:rsid w:val="00652418"/>
    <w:rsid w:val="006550A3"/>
    <w:rsid w:val="0066405F"/>
    <w:rsid w:val="0066555F"/>
    <w:rsid w:val="006657FB"/>
    <w:rsid w:val="00667992"/>
    <w:rsid w:val="00667ED2"/>
    <w:rsid w:val="00670A29"/>
    <w:rsid w:val="0067389E"/>
    <w:rsid w:val="006945CE"/>
    <w:rsid w:val="006A0384"/>
    <w:rsid w:val="006A5416"/>
    <w:rsid w:val="006B0789"/>
    <w:rsid w:val="006B170D"/>
    <w:rsid w:val="006B3AF3"/>
    <w:rsid w:val="006B593E"/>
    <w:rsid w:val="006C1710"/>
    <w:rsid w:val="006C4625"/>
    <w:rsid w:val="006C4EB2"/>
    <w:rsid w:val="006C59B0"/>
    <w:rsid w:val="006C6910"/>
    <w:rsid w:val="006C765C"/>
    <w:rsid w:val="006D075C"/>
    <w:rsid w:val="006D1381"/>
    <w:rsid w:val="006D1EFC"/>
    <w:rsid w:val="006E307C"/>
    <w:rsid w:val="006E3760"/>
    <w:rsid w:val="006F2860"/>
    <w:rsid w:val="006F3BE7"/>
    <w:rsid w:val="006F66A5"/>
    <w:rsid w:val="00705B84"/>
    <w:rsid w:val="00710F2F"/>
    <w:rsid w:val="00712F54"/>
    <w:rsid w:val="00715A3F"/>
    <w:rsid w:val="00715F52"/>
    <w:rsid w:val="00716039"/>
    <w:rsid w:val="007171A1"/>
    <w:rsid w:val="00720A27"/>
    <w:rsid w:val="00722249"/>
    <w:rsid w:val="00722B54"/>
    <w:rsid w:val="0072680F"/>
    <w:rsid w:val="00727A5C"/>
    <w:rsid w:val="00730602"/>
    <w:rsid w:val="0073299B"/>
    <w:rsid w:val="007358B1"/>
    <w:rsid w:val="007406C5"/>
    <w:rsid w:val="007414B0"/>
    <w:rsid w:val="0074504F"/>
    <w:rsid w:val="007458BD"/>
    <w:rsid w:val="00747577"/>
    <w:rsid w:val="00750410"/>
    <w:rsid w:val="0075188E"/>
    <w:rsid w:val="0075371C"/>
    <w:rsid w:val="00754903"/>
    <w:rsid w:val="0076250D"/>
    <w:rsid w:val="007649A2"/>
    <w:rsid w:val="00772FD2"/>
    <w:rsid w:val="00774031"/>
    <w:rsid w:val="007774EC"/>
    <w:rsid w:val="0078224F"/>
    <w:rsid w:val="007846D0"/>
    <w:rsid w:val="00784802"/>
    <w:rsid w:val="007876A5"/>
    <w:rsid w:val="00790B56"/>
    <w:rsid w:val="0079619C"/>
    <w:rsid w:val="0079787C"/>
    <w:rsid w:val="007A03B6"/>
    <w:rsid w:val="007A602D"/>
    <w:rsid w:val="007A76DA"/>
    <w:rsid w:val="007B056B"/>
    <w:rsid w:val="007B260F"/>
    <w:rsid w:val="007C0BD5"/>
    <w:rsid w:val="007C0D0D"/>
    <w:rsid w:val="007C4D79"/>
    <w:rsid w:val="007C6570"/>
    <w:rsid w:val="007D0342"/>
    <w:rsid w:val="007D06CA"/>
    <w:rsid w:val="007D0F3D"/>
    <w:rsid w:val="007D1637"/>
    <w:rsid w:val="007D4275"/>
    <w:rsid w:val="007D46DB"/>
    <w:rsid w:val="007D64D6"/>
    <w:rsid w:val="007E1C5A"/>
    <w:rsid w:val="007E3172"/>
    <w:rsid w:val="007E56B7"/>
    <w:rsid w:val="007F2F0F"/>
    <w:rsid w:val="007F328B"/>
    <w:rsid w:val="007F6F99"/>
    <w:rsid w:val="0080099E"/>
    <w:rsid w:val="00804E47"/>
    <w:rsid w:val="0080628C"/>
    <w:rsid w:val="0081189A"/>
    <w:rsid w:val="00815548"/>
    <w:rsid w:val="00815729"/>
    <w:rsid w:val="0081658F"/>
    <w:rsid w:val="00820084"/>
    <w:rsid w:val="008202C2"/>
    <w:rsid w:val="00822746"/>
    <w:rsid w:val="0083094A"/>
    <w:rsid w:val="00830F0A"/>
    <w:rsid w:val="00840319"/>
    <w:rsid w:val="00842901"/>
    <w:rsid w:val="008431B2"/>
    <w:rsid w:val="008463B3"/>
    <w:rsid w:val="00846A28"/>
    <w:rsid w:val="00852DF2"/>
    <w:rsid w:val="008536B7"/>
    <w:rsid w:val="008658ED"/>
    <w:rsid w:val="0086710B"/>
    <w:rsid w:val="00875CCC"/>
    <w:rsid w:val="00883AD3"/>
    <w:rsid w:val="00884A5F"/>
    <w:rsid w:val="00892B35"/>
    <w:rsid w:val="0089461D"/>
    <w:rsid w:val="00895CCA"/>
    <w:rsid w:val="008A3D6E"/>
    <w:rsid w:val="008B06CD"/>
    <w:rsid w:val="008B0AC3"/>
    <w:rsid w:val="008B16EF"/>
    <w:rsid w:val="008B3E6A"/>
    <w:rsid w:val="008B5631"/>
    <w:rsid w:val="008B60D7"/>
    <w:rsid w:val="008B6463"/>
    <w:rsid w:val="008C272D"/>
    <w:rsid w:val="008C492F"/>
    <w:rsid w:val="008C4AB2"/>
    <w:rsid w:val="008C6C6E"/>
    <w:rsid w:val="008D1EBB"/>
    <w:rsid w:val="008D577F"/>
    <w:rsid w:val="008E3C28"/>
    <w:rsid w:val="008E41BC"/>
    <w:rsid w:val="008E549A"/>
    <w:rsid w:val="008E5693"/>
    <w:rsid w:val="008F0D61"/>
    <w:rsid w:val="008F158C"/>
    <w:rsid w:val="008F797B"/>
    <w:rsid w:val="00904B79"/>
    <w:rsid w:val="00904FCA"/>
    <w:rsid w:val="009130AE"/>
    <w:rsid w:val="00913D4C"/>
    <w:rsid w:val="00924309"/>
    <w:rsid w:val="009266AA"/>
    <w:rsid w:val="00926AFF"/>
    <w:rsid w:val="009328E1"/>
    <w:rsid w:val="00932D3F"/>
    <w:rsid w:val="00935EFC"/>
    <w:rsid w:val="00944A6E"/>
    <w:rsid w:val="00947632"/>
    <w:rsid w:val="00947F5F"/>
    <w:rsid w:val="00950793"/>
    <w:rsid w:val="00957ED6"/>
    <w:rsid w:val="009639DB"/>
    <w:rsid w:val="00966752"/>
    <w:rsid w:val="0097108D"/>
    <w:rsid w:val="00974E91"/>
    <w:rsid w:val="00976054"/>
    <w:rsid w:val="00982F43"/>
    <w:rsid w:val="00983BAF"/>
    <w:rsid w:val="00990DF0"/>
    <w:rsid w:val="0099182D"/>
    <w:rsid w:val="0099203E"/>
    <w:rsid w:val="009928B3"/>
    <w:rsid w:val="00993200"/>
    <w:rsid w:val="00994CC6"/>
    <w:rsid w:val="009956E2"/>
    <w:rsid w:val="009A07E9"/>
    <w:rsid w:val="009A2402"/>
    <w:rsid w:val="009A24C4"/>
    <w:rsid w:val="009A3053"/>
    <w:rsid w:val="009A6BF0"/>
    <w:rsid w:val="009B0149"/>
    <w:rsid w:val="009B1AD6"/>
    <w:rsid w:val="009B1F41"/>
    <w:rsid w:val="009C67F6"/>
    <w:rsid w:val="009D0569"/>
    <w:rsid w:val="009D408A"/>
    <w:rsid w:val="009D45ED"/>
    <w:rsid w:val="009D5BC0"/>
    <w:rsid w:val="009D722F"/>
    <w:rsid w:val="009D7DD8"/>
    <w:rsid w:val="009E0067"/>
    <w:rsid w:val="009E359F"/>
    <w:rsid w:val="009E39EC"/>
    <w:rsid w:val="009E49BF"/>
    <w:rsid w:val="009E4BD7"/>
    <w:rsid w:val="009E4DFA"/>
    <w:rsid w:val="009F11B5"/>
    <w:rsid w:val="009F71D3"/>
    <w:rsid w:val="00A021D5"/>
    <w:rsid w:val="00A06A11"/>
    <w:rsid w:val="00A105AD"/>
    <w:rsid w:val="00A17F1E"/>
    <w:rsid w:val="00A227E7"/>
    <w:rsid w:val="00A2537E"/>
    <w:rsid w:val="00A26DEC"/>
    <w:rsid w:val="00A34B20"/>
    <w:rsid w:val="00A357F4"/>
    <w:rsid w:val="00A36D65"/>
    <w:rsid w:val="00A37C33"/>
    <w:rsid w:val="00A41A2F"/>
    <w:rsid w:val="00A47A69"/>
    <w:rsid w:val="00A51C0C"/>
    <w:rsid w:val="00A65E5B"/>
    <w:rsid w:val="00A67709"/>
    <w:rsid w:val="00A7424A"/>
    <w:rsid w:val="00A74D19"/>
    <w:rsid w:val="00A85AF7"/>
    <w:rsid w:val="00A9505B"/>
    <w:rsid w:val="00A95591"/>
    <w:rsid w:val="00A96E73"/>
    <w:rsid w:val="00A972AD"/>
    <w:rsid w:val="00AB034D"/>
    <w:rsid w:val="00AB254C"/>
    <w:rsid w:val="00AB2EBE"/>
    <w:rsid w:val="00AB37B6"/>
    <w:rsid w:val="00AB3AAC"/>
    <w:rsid w:val="00AB3AD8"/>
    <w:rsid w:val="00AB692C"/>
    <w:rsid w:val="00AB7077"/>
    <w:rsid w:val="00AC1D2F"/>
    <w:rsid w:val="00AC231F"/>
    <w:rsid w:val="00AC2E4D"/>
    <w:rsid w:val="00AC4761"/>
    <w:rsid w:val="00AD5148"/>
    <w:rsid w:val="00AD692B"/>
    <w:rsid w:val="00AD6C98"/>
    <w:rsid w:val="00AD7D58"/>
    <w:rsid w:val="00AE326B"/>
    <w:rsid w:val="00AE42DE"/>
    <w:rsid w:val="00AE6946"/>
    <w:rsid w:val="00AF09CC"/>
    <w:rsid w:val="00AF443F"/>
    <w:rsid w:val="00AF50A0"/>
    <w:rsid w:val="00AF7143"/>
    <w:rsid w:val="00B05B8C"/>
    <w:rsid w:val="00B064D3"/>
    <w:rsid w:val="00B1519E"/>
    <w:rsid w:val="00B15A15"/>
    <w:rsid w:val="00B173CA"/>
    <w:rsid w:val="00B17DA9"/>
    <w:rsid w:val="00B204AF"/>
    <w:rsid w:val="00B26E7C"/>
    <w:rsid w:val="00B27F75"/>
    <w:rsid w:val="00B30DE9"/>
    <w:rsid w:val="00B30F40"/>
    <w:rsid w:val="00B330CE"/>
    <w:rsid w:val="00B339C6"/>
    <w:rsid w:val="00B36C9C"/>
    <w:rsid w:val="00B41D8D"/>
    <w:rsid w:val="00B43388"/>
    <w:rsid w:val="00B43688"/>
    <w:rsid w:val="00B45AE2"/>
    <w:rsid w:val="00B4664E"/>
    <w:rsid w:val="00B524FF"/>
    <w:rsid w:val="00B547D5"/>
    <w:rsid w:val="00B646C6"/>
    <w:rsid w:val="00B70957"/>
    <w:rsid w:val="00B70CCF"/>
    <w:rsid w:val="00B7443F"/>
    <w:rsid w:val="00B81ACD"/>
    <w:rsid w:val="00B82AD6"/>
    <w:rsid w:val="00B83476"/>
    <w:rsid w:val="00B85B03"/>
    <w:rsid w:val="00B90CDE"/>
    <w:rsid w:val="00B912BB"/>
    <w:rsid w:val="00B91A92"/>
    <w:rsid w:val="00B97B37"/>
    <w:rsid w:val="00BA0C7D"/>
    <w:rsid w:val="00BA25F1"/>
    <w:rsid w:val="00BA2CBA"/>
    <w:rsid w:val="00BA678A"/>
    <w:rsid w:val="00BB53F4"/>
    <w:rsid w:val="00BB6CCF"/>
    <w:rsid w:val="00BC7B2B"/>
    <w:rsid w:val="00BE4187"/>
    <w:rsid w:val="00BE6064"/>
    <w:rsid w:val="00BE7489"/>
    <w:rsid w:val="00BF3793"/>
    <w:rsid w:val="00C07749"/>
    <w:rsid w:val="00C12E98"/>
    <w:rsid w:val="00C12EFE"/>
    <w:rsid w:val="00C14731"/>
    <w:rsid w:val="00C15586"/>
    <w:rsid w:val="00C30315"/>
    <w:rsid w:val="00C31909"/>
    <w:rsid w:val="00C4328E"/>
    <w:rsid w:val="00C4593E"/>
    <w:rsid w:val="00C4622F"/>
    <w:rsid w:val="00C46CEA"/>
    <w:rsid w:val="00C50D8A"/>
    <w:rsid w:val="00C55D3F"/>
    <w:rsid w:val="00C56813"/>
    <w:rsid w:val="00C60A81"/>
    <w:rsid w:val="00C61048"/>
    <w:rsid w:val="00C634A0"/>
    <w:rsid w:val="00C64056"/>
    <w:rsid w:val="00C64EF8"/>
    <w:rsid w:val="00C7149E"/>
    <w:rsid w:val="00C778D1"/>
    <w:rsid w:val="00C8091F"/>
    <w:rsid w:val="00C81CA9"/>
    <w:rsid w:val="00C82BAB"/>
    <w:rsid w:val="00C842AF"/>
    <w:rsid w:val="00C95449"/>
    <w:rsid w:val="00CA6B60"/>
    <w:rsid w:val="00CB3416"/>
    <w:rsid w:val="00CB60BD"/>
    <w:rsid w:val="00CC2497"/>
    <w:rsid w:val="00CC2B8D"/>
    <w:rsid w:val="00CC5C8D"/>
    <w:rsid w:val="00CC7F27"/>
    <w:rsid w:val="00CD1122"/>
    <w:rsid w:val="00CD56B4"/>
    <w:rsid w:val="00CE0E1B"/>
    <w:rsid w:val="00CE34DD"/>
    <w:rsid w:val="00CE52D9"/>
    <w:rsid w:val="00CF36A6"/>
    <w:rsid w:val="00CF5A24"/>
    <w:rsid w:val="00CF6C51"/>
    <w:rsid w:val="00D03728"/>
    <w:rsid w:val="00D120A5"/>
    <w:rsid w:val="00D15F08"/>
    <w:rsid w:val="00D20D59"/>
    <w:rsid w:val="00D21956"/>
    <w:rsid w:val="00D3593F"/>
    <w:rsid w:val="00D37AF0"/>
    <w:rsid w:val="00D45C40"/>
    <w:rsid w:val="00D46923"/>
    <w:rsid w:val="00D469C1"/>
    <w:rsid w:val="00D51866"/>
    <w:rsid w:val="00D667DD"/>
    <w:rsid w:val="00D7278E"/>
    <w:rsid w:val="00D75D77"/>
    <w:rsid w:val="00D773A6"/>
    <w:rsid w:val="00D80883"/>
    <w:rsid w:val="00D83B3F"/>
    <w:rsid w:val="00D846F0"/>
    <w:rsid w:val="00D866FB"/>
    <w:rsid w:val="00D90763"/>
    <w:rsid w:val="00D915DE"/>
    <w:rsid w:val="00D93132"/>
    <w:rsid w:val="00D93488"/>
    <w:rsid w:val="00D968F9"/>
    <w:rsid w:val="00DA01B5"/>
    <w:rsid w:val="00DA2F17"/>
    <w:rsid w:val="00DA3228"/>
    <w:rsid w:val="00DA46B3"/>
    <w:rsid w:val="00DA7A02"/>
    <w:rsid w:val="00DB0BA8"/>
    <w:rsid w:val="00DB3A81"/>
    <w:rsid w:val="00DB69F5"/>
    <w:rsid w:val="00DC1663"/>
    <w:rsid w:val="00DC7980"/>
    <w:rsid w:val="00DD5F8E"/>
    <w:rsid w:val="00DD6420"/>
    <w:rsid w:val="00DE07B5"/>
    <w:rsid w:val="00DE1FA7"/>
    <w:rsid w:val="00DE405B"/>
    <w:rsid w:val="00DE5260"/>
    <w:rsid w:val="00DE6911"/>
    <w:rsid w:val="00DE7F61"/>
    <w:rsid w:val="00DF26A9"/>
    <w:rsid w:val="00DF2B4A"/>
    <w:rsid w:val="00DF49E3"/>
    <w:rsid w:val="00DF6072"/>
    <w:rsid w:val="00DF72D6"/>
    <w:rsid w:val="00E00BE5"/>
    <w:rsid w:val="00E02B5D"/>
    <w:rsid w:val="00E16FB8"/>
    <w:rsid w:val="00E175D2"/>
    <w:rsid w:val="00E17787"/>
    <w:rsid w:val="00E24181"/>
    <w:rsid w:val="00E25297"/>
    <w:rsid w:val="00E255F1"/>
    <w:rsid w:val="00E341F7"/>
    <w:rsid w:val="00E35DF7"/>
    <w:rsid w:val="00E37A03"/>
    <w:rsid w:val="00E40B6F"/>
    <w:rsid w:val="00E456F0"/>
    <w:rsid w:val="00E52BF7"/>
    <w:rsid w:val="00E63820"/>
    <w:rsid w:val="00E640DC"/>
    <w:rsid w:val="00E71B8E"/>
    <w:rsid w:val="00E72A5B"/>
    <w:rsid w:val="00E73CBE"/>
    <w:rsid w:val="00E73D51"/>
    <w:rsid w:val="00E74335"/>
    <w:rsid w:val="00E7782F"/>
    <w:rsid w:val="00E84F3D"/>
    <w:rsid w:val="00E8702E"/>
    <w:rsid w:val="00E877D7"/>
    <w:rsid w:val="00E937A4"/>
    <w:rsid w:val="00E946F2"/>
    <w:rsid w:val="00EA2C10"/>
    <w:rsid w:val="00EA4155"/>
    <w:rsid w:val="00EB388F"/>
    <w:rsid w:val="00EC08A6"/>
    <w:rsid w:val="00EC170B"/>
    <w:rsid w:val="00EC1902"/>
    <w:rsid w:val="00EC207F"/>
    <w:rsid w:val="00EC5AF2"/>
    <w:rsid w:val="00EC5FED"/>
    <w:rsid w:val="00ED031C"/>
    <w:rsid w:val="00ED138E"/>
    <w:rsid w:val="00ED36AA"/>
    <w:rsid w:val="00ED6A20"/>
    <w:rsid w:val="00ED7A67"/>
    <w:rsid w:val="00EE10C4"/>
    <w:rsid w:val="00EE7864"/>
    <w:rsid w:val="00EF2975"/>
    <w:rsid w:val="00EF3312"/>
    <w:rsid w:val="00EF6C3A"/>
    <w:rsid w:val="00EF7EBF"/>
    <w:rsid w:val="00F02017"/>
    <w:rsid w:val="00F0721A"/>
    <w:rsid w:val="00F07275"/>
    <w:rsid w:val="00F10B04"/>
    <w:rsid w:val="00F1739E"/>
    <w:rsid w:val="00F17AE8"/>
    <w:rsid w:val="00F17DD1"/>
    <w:rsid w:val="00F2182B"/>
    <w:rsid w:val="00F235C4"/>
    <w:rsid w:val="00F246A2"/>
    <w:rsid w:val="00F40953"/>
    <w:rsid w:val="00F525CF"/>
    <w:rsid w:val="00F529A7"/>
    <w:rsid w:val="00F57693"/>
    <w:rsid w:val="00F62DDE"/>
    <w:rsid w:val="00F67A1B"/>
    <w:rsid w:val="00F71FB5"/>
    <w:rsid w:val="00F74FAE"/>
    <w:rsid w:val="00F773AC"/>
    <w:rsid w:val="00F77F0F"/>
    <w:rsid w:val="00F816D3"/>
    <w:rsid w:val="00F9222C"/>
    <w:rsid w:val="00FA208A"/>
    <w:rsid w:val="00FA4D4D"/>
    <w:rsid w:val="00FB1B28"/>
    <w:rsid w:val="00FB30DC"/>
    <w:rsid w:val="00FB30E2"/>
    <w:rsid w:val="00FC0311"/>
    <w:rsid w:val="00FC3F79"/>
    <w:rsid w:val="00FC4B9F"/>
    <w:rsid w:val="00FC7B7D"/>
    <w:rsid w:val="00FD1966"/>
    <w:rsid w:val="00FD2F35"/>
    <w:rsid w:val="00FE2B9C"/>
    <w:rsid w:val="00FE340C"/>
    <w:rsid w:val="00FE3A3A"/>
    <w:rsid w:val="00FE48AD"/>
    <w:rsid w:val="00FF3D56"/>
    <w:rsid w:val="00FF5E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E1523"/>
  <w15:docId w15:val="{443863B2-17EE-49DC-B5C8-891A9B88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5"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uiPriority="9"/>
    <w:lsdException w:name="List 2" w:semiHidden="1" w:unhideWhenUsed="1"/>
    <w:lsdException w:name="List 3" w:semiHidden="1" w:unhideWhenUsed="1"/>
    <w:lsdException w:name="List 4" w:uiPriority="8"/>
    <w:lsdException w:name="List 5" w:uiPriority="8"/>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99"/>
    <w:lsdException w:name="Body Text First Indent"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2"/>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iPriority="99"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5"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06CA"/>
    <w:pPr>
      <w:spacing w:after="240" w:line="276" w:lineRule="auto"/>
    </w:pPr>
    <w:rPr>
      <w:rFonts w:asciiTheme="minorHAnsi" w:eastAsiaTheme="minorHAnsi" w:hAnsiTheme="minorHAnsi" w:cstheme="minorBidi"/>
      <w:sz w:val="21"/>
      <w:szCs w:val="22"/>
      <w:lang w:val="en-GB" w:eastAsia="en-US"/>
    </w:rPr>
  </w:style>
  <w:style w:type="paragraph" w:styleId="Overskrift1">
    <w:name w:val="heading 1"/>
    <w:next w:val="Normal"/>
    <w:link w:val="Overskrift1Tegn"/>
    <w:uiPriority w:val="1"/>
    <w:qFormat/>
    <w:pPr>
      <w:keepNext/>
      <w:keepLines/>
      <w:numPr>
        <w:numId w:val="11"/>
      </w:numPr>
      <w:spacing w:before="360" w:after="240" w:line="276" w:lineRule="auto"/>
      <w:outlineLvl w:val="0"/>
    </w:pPr>
    <w:rPr>
      <w:rFonts w:asciiTheme="minorHAnsi" w:eastAsiaTheme="majorEastAsia" w:hAnsiTheme="minorHAnsi" w:cstheme="majorBidi"/>
      <w:b/>
      <w:bCs/>
      <w:caps/>
      <w:sz w:val="22"/>
      <w:szCs w:val="28"/>
      <w:lang w:eastAsia="en-US"/>
    </w:rPr>
  </w:style>
  <w:style w:type="paragraph" w:styleId="Overskrift2">
    <w:name w:val="heading 2"/>
    <w:basedOn w:val="Normal"/>
    <w:next w:val="Normal"/>
    <w:uiPriority w:val="1"/>
    <w:qFormat/>
    <w:pPr>
      <w:keepNext/>
      <w:keepLines/>
      <w:numPr>
        <w:ilvl w:val="1"/>
        <w:numId w:val="11"/>
      </w:numPr>
      <w:spacing w:before="240" w:after="120"/>
      <w:outlineLvl w:val="1"/>
    </w:pPr>
    <w:rPr>
      <w:rFonts w:eastAsiaTheme="majorEastAsia" w:cstheme="majorBidi"/>
      <w:b/>
      <w:bCs/>
      <w:sz w:val="22"/>
      <w:szCs w:val="26"/>
    </w:rPr>
  </w:style>
  <w:style w:type="paragraph" w:styleId="Overskrift3">
    <w:name w:val="heading 3"/>
    <w:basedOn w:val="Normal"/>
    <w:next w:val="Normal"/>
    <w:uiPriority w:val="1"/>
    <w:qFormat/>
    <w:pPr>
      <w:keepNext/>
      <w:keepLines/>
      <w:numPr>
        <w:ilvl w:val="2"/>
        <w:numId w:val="11"/>
      </w:numPr>
      <w:spacing w:before="240" w:after="120"/>
      <w:outlineLvl w:val="2"/>
    </w:pPr>
    <w:rPr>
      <w:rFonts w:eastAsiaTheme="majorEastAsia" w:cstheme="majorBidi"/>
      <w:bCs/>
      <w:i/>
      <w:sz w:val="22"/>
    </w:rPr>
  </w:style>
  <w:style w:type="paragraph" w:styleId="Overskrift4">
    <w:name w:val="heading 4"/>
    <w:basedOn w:val="Normal"/>
    <w:next w:val="Normal"/>
    <w:uiPriority w:val="1"/>
    <w:qFormat/>
    <w:pPr>
      <w:keepNext/>
      <w:keepLines/>
      <w:numPr>
        <w:ilvl w:val="3"/>
        <w:numId w:val="11"/>
      </w:numPr>
      <w:spacing w:before="240" w:after="120"/>
      <w:outlineLvl w:val="3"/>
    </w:pPr>
    <w:rPr>
      <w:rFonts w:eastAsiaTheme="majorEastAsia" w:cstheme="majorBidi"/>
      <w:bCs/>
      <w:iCs/>
    </w:rPr>
  </w:style>
  <w:style w:type="paragraph" w:styleId="Overskrift5">
    <w:name w:val="heading 5"/>
    <w:basedOn w:val="Normal"/>
    <w:next w:val="Normal"/>
    <w:link w:val="Overskrift5Tegn"/>
    <w:uiPriority w:val="1"/>
    <w:semiHidden/>
    <w:unhideWhenUsed/>
    <w:pPr>
      <w:keepNext/>
      <w:keepLines/>
      <w:numPr>
        <w:ilvl w:val="4"/>
        <w:numId w:val="11"/>
      </w:numPr>
      <w:spacing w:before="200"/>
      <w:outlineLvl w:val="4"/>
    </w:pPr>
    <w:rPr>
      <w:rFonts w:asciiTheme="majorHAnsi" w:eastAsiaTheme="majorEastAsia" w:hAnsiTheme="majorHAnsi" w:cstheme="majorBidi"/>
      <w:color w:val="191D22" w:themeColor="accent1" w:themeShade="7F"/>
    </w:rPr>
  </w:style>
  <w:style w:type="paragraph" w:styleId="Overskrift6">
    <w:name w:val="heading 6"/>
    <w:basedOn w:val="Normal"/>
    <w:next w:val="Normal"/>
    <w:link w:val="Overskrift6Tegn"/>
    <w:uiPriority w:val="9"/>
    <w:semiHidden/>
    <w:unhideWhenUsed/>
    <w:pPr>
      <w:keepNext/>
      <w:keepLines/>
      <w:numPr>
        <w:ilvl w:val="5"/>
        <w:numId w:val="11"/>
      </w:numPr>
      <w:spacing w:before="200"/>
      <w:outlineLvl w:val="5"/>
    </w:pPr>
    <w:rPr>
      <w:rFonts w:asciiTheme="majorHAnsi" w:eastAsiaTheme="majorEastAsia" w:hAnsiTheme="majorHAnsi" w:cstheme="majorBidi"/>
      <w:i/>
      <w:iCs/>
      <w:color w:val="191D22" w:themeColor="accent1" w:themeShade="7F"/>
    </w:rPr>
  </w:style>
  <w:style w:type="paragraph" w:styleId="Overskrift7">
    <w:name w:val="heading 7"/>
    <w:basedOn w:val="Normal"/>
    <w:next w:val="Normal"/>
    <w:link w:val="Overskrift7Tegn"/>
    <w:uiPriority w:val="9"/>
    <w:semiHidden/>
    <w:unhideWhenUsed/>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pPr>
      <w:keepNext/>
      <w:keepLines/>
      <w:numPr>
        <w:ilvl w:val="8"/>
        <w:numId w:val="11"/>
      </w:numPr>
      <w:spacing w:before="200"/>
      <w:outlineLvl w:val="8"/>
    </w:pPr>
    <w:rPr>
      <w:rFonts w:eastAsiaTheme="majorEastAsia" w:cstheme="majorBidi"/>
      <w:i/>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uiPriority w:val="99"/>
    <w:unhideWhenUsed/>
    <w:pPr>
      <w:tabs>
        <w:tab w:val="center" w:pos="4536"/>
        <w:tab w:val="right" w:pos="9639"/>
        <w:tab w:val="right" w:pos="13608"/>
      </w:tabs>
      <w:spacing w:after="0" w:line="240" w:lineRule="auto"/>
    </w:pPr>
    <w:rPr>
      <w:rFonts w:ascii="Times New Roman" w:hAnsi="Times New Roman"/>
      <w:sz w:val="14"/>
    </w:rPr>
  </w:style>
  <w:style w:type="paragraph" w:styleId="Topptekst">
    <w:name w:val="header"/>
    <w:basedOn w:val="Normal"/>
    <w:uiPriority w:val="99"/>
    <w:pPr>
      <w:tabs>
        <w:tab w:val="center" w:pos="4536"/>
        <w:tab w:val="right" w:pos="9639"/>
      </w:tabs>
      <w:spacing w:after="0" w:line="240" w:lineRule="auto"/>
    </w:pPr>
  </w:style>
  <w:style w:type="character" w:styleId="Sidetall">
    <w:name w:val="page number"/>
    <w:basedOn w:val="Standardskriftforavsnitt"/>
    <w:uiPriority w:val="99"/>
  </w:style>
  <w:style w:type="paragraph" w:customStyle="1" w:styleId="Stil1">
    <w:name w:val="Stil1"/>
    <w:basedOn w:val="Normal"/>
    <w:uiPriority w:val="99"/>
    <w:pPr>
      <w:numPr>
        <w:numId w:val="1"/>
      </w:numPr>
    </w:pPr>
    <w:rPr>
      <w:b/>
      <w:bCs/>
    </w:rPr>
  </w:style>
  <w:style w:type="paragraph" w:customStyle="1" w:styleId="Stil2">
    <w:name w:val="Stil2"/>
    <w:basedOn w:val="Normal"/>
    <w:autoRedefine/>
    <w:uiPriority w:val="99"/>
    <w:pPr>
      <w:spacing w:line="360" w:lineRule="auto"/>
      <w:ind w:left="709" w:hanging="709"/>
      <w:jc w:val="right"/>
    </w:pPr>
    <w:rPr>
      <w:b/>
    </w:rPr>
  </w:style>
  <w:style w:type="paragraph" w:styleId="Tittel">
    <w:name w:val="Title"/>
    <w:basedOn w:val="Normal"/>
    <w:next w:val="Normal"/>
    <w:uiPriority w:val="10"/>
    <w:pPr>
      <w:pBdr>
        <w:top w:val="dotted" w:sz="4" w:space="24" w:color="auto"/>
        <w:bottom w:val="dotted" w:sz="4" w:space="24" w:color="auto"/>
      </w:pBdr>
      <w:spacing w:before="480" w:after="480"/>
    </w:pPr>
    <w:rPr>
      <w:rFonts w:ascii="Georgia" w:eastAsiaTheme="majorEastAsia" w:hAnsi="Georgia" w:cstheme="majorBidi"/>
      <w:spacing w:val="5"/>
      <w:kern w:val="28"/>
      <w:sz w:val="44"/>
      <w:szCs w:val="52"/>
    </w:rPr>
  </w:style>
  <w:style w:type="character" w:customStyle="1" w:styleId="Vedlegg">
    <w:name w:val="Vedlegg"/>
    <w:basedOn w:val="Standardskriftforavsnitt"/>
    <w:uiPriority w:val="9"/>
    <w:rPr>
      <w:rFonts w:asciiTheme="minorHAnsi" w:hAnsiTheme="minorHAnsi"/>
      <w:b/>
      <w:sz w:val="21"/>
    </w:rPr>
  </w:style>
  <w:style w:type="paragraph" w:customStyle="1" w:styleId="Avtale">
    <w:name w:val="Avtale"/>
    <w:basedOn w:val="Normal"/>
    <w:rPr>
      <w:b/>
      <w:caps/>
      <w:sz w:val="32"/>
    </w:rPr>
  </w:style>
  <w:style w:type="paragraph" w:customStyle="1" w:styleId="Avtalepart">
    <w:name w:val="Avtalepart"/>
    <w:basedOn w:val="Normal"/>
    <w:rPr>
      <w:b/>
      <w:sz w:val="28"/>
    </w:rPr>
  </w:style>
  <w:style w:type="paragraph" w:styleId="Bobletekst">
    <w:name w:val="Balloon Text"/>
    <w:basedOn w:val="Normal"/>
    <w:link w:val="BobletekstTegn"/>
    <w:uiPriority w:val="99"/>
    <w:unhideWhenUsed/>
    <w:rPr>
      <w:rFonts w:ascii="Tahoma" w:hAnsi="Tahoma" w:cs="Tahoma"/>
      <w:sz w:val="16"/>
      <w:szCs w:val="16"/>
    </w:rPr>
  </w:style>
  <w:style w:type="character" w:customStyle="1" w:styleId="BobletekstTegn">
    <w:name w:val="Bobletekst Tegn"/>
    <w:basedOn w:val="Standardskriftforavsnitt"/>
    <w:link w:val="Bobletekst"/>
    <w:uiPriority w:val="99"/>
    <w:rPr>
      <w:rFonts w:ascii="Tahoma" w:eastAsiaTheme="minorHAnsi" w:hAnsi="Tahoma" w:cs="Tahoma"/>
      <w:sz w:val="16"/>
      <w:szCs w:val="16"/>
      <w:lang w:eastAsia="en-US"/>
    </w:rPr>
  </w:style>
  <w:style w:type="character" w:customStyle="1" w:styleId="Overskrift5Tegn">
    <w:name w:val="Overskrift 5 Tegn"/>
    <w:basedOn w:val="Standardskriftforavsnitt"/>
    <w:link w:val="Overskrift5"/>
    <w:uiPriority w:val="1"/>
    <w:semiHidden/>
    <w:rPr>
      <w:rFonts w:asciiTheme="majorHAnsi" w:eastAsiaTheme="majorEastAsia" w:hAnsiTheme="majorHAnsi" w:cstheme="majorBidi"/>
      <w:color w:val="191D22" w:themeColor="accent1" w:themeShade="7F"/>
      <w:sz w:val="21"/>
      <w:szCs w:val="22"/>
      <w:lang w:val="en-GB" w:eastAsia="en-US"/>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i/>
      <w:iCs/>
      <w:color w:val="191D22" w:themeColor="accent1" w:themeShade="7F"/>
      <w:sz w:val="21"/>
      <w:szCs w:val="22"/>
      <w:lang w:val="en-GB" w:eastAsia="en-US"/>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
      <w:iCs/>
      <w:color w:val="404040" w:themeColor="text1" w:themeTint="BF"/>
      <w:sz w:val="21"/>
      <w:szCs w:val="22"/>
      <w:lang w:val="en-GB" w:eastAsia="en-US"/>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404040" w:themeColor="text1" w:themeTint="BF"/>
      <w:lang w:val="en-GB" w:eastAsia="en-US"/>
    </w:rPr>
  </w:style>
  <w:style w:type="character" w:customStyle="1" w:styleId="Overskrift9Tegn">
    <w:name w:val="Overskrift 9 Tegn"/>
    <w:basedOn w:val="Standardskriftforavsnitt"/>
    <w:link w:val="Overskrift9"/>
    <w:uiPriority w:val="9"/>
    <w:semiHidden/>
    <w:rPr>
      <w:rFonts w:asciiTheme="minorHAnsi" w:eastAsiaTheme="majorEastAsia" w:hAnsiTheme="minorHAnsi" w:cstheme="majorBidi"/>
      <w:i/>
      <w:iCs/>
      <w:sz w:val="21"/>
      <w:lang w:val="en-GB" w:eastAsia="en-US"/>
    </w:rPr>
  </w:style>
  <w:style w:type="paragraph" w:customStyle="1" w:styleId="Kapittel">
    <w:name w:val="Kapittel"/>
    <w:pPr>
      <w:pBdr>
        <w:top w:val="dotted" w:sz="4" w:space="24" w:color="auto"/>
        <w:bottom w:val="dotted" w:sz="4" w:space="24" w:color="auto"/>
      </w:pBdr>
      <w:spacing w:before="760" w:after="480" w:line="276" w:lineRule="auto"/>
      <w:outlineLvl w:val="0"/>
    </w:pPr>
    <w:rPr>
      <w:rFonts w:ascii="Georgia" w:eastAsiaTheme="majorEastAsia" w:hAnsi="Georgia" w:cstheme="majorBidi"/>
      <w:bCs/>
      <w:color w:val="E65925"/>
      <w:sz w:val="44"/>
      <w:szCs w:val="28"/>
      <w:lang w:eastAsia="en-US"/>
    </w:rPr>
  </w:style>
  <w:style w:type="paragraph" w:styleId="Punktliste">
    <w:name w:val="List Bullet"/>
    <w:aliases w:val="Liste punkt"/>
    <w:basedOn w:val="Liste"/>
    <w:autoRedefine/>
    <w:uiPriority w:val="4"/>
    <w:qFormat/>
    <w:pPr>
      <w:numPr>
        <w:numId w:val="6"/>
      </w:numPr>
      <w:spacing w:after="60"/>
      <w:contextualSpacing w:val="0"/>
    </w:pPr>
  </w:style>
  <w:style w:type="paragraph" w:styleId="Undertittel">
    <w:name w:val="Subtitle"/>
    <w:basedOn w:val="Normal"/>
    <w:next w:val="Normal"/>
    <w:link w:val="UndertittelTegn"/>
    <w:uiPriority w:val="11"/>
    <w:pPr>
      <w:numPr>
        <w:ilvl w:val="1"/>
      </w:numPr>
    </w:pPr>
    <w:rPr>
      <w:rFonts w:ascii="Georgia" w:eastAsiaTheme="majorEastAsia" w:hAnsi="Georgia" w:cstheme="majorBidi"/>
      <w:iCs/>
      <w:color w:val="E65925"/>
      <w:spacing w:val="15"/>
      <w:sz w:val="32"/>
      <w:szCs w:val="24"/>
    </w:rPr>
  </w:style>
  <w:style w:type="character" w:customStyle="1" w:styleId="UndertittelTegn">
    <w:name w:val="Undertittel Tegn"/>
    <w:basedOn w:val="Standardskriftforavsnitt"/>
    <w:link w:val="Undertittel"/>
    <w:uiPriority w:val="11"/>
    <w:rPr>
      <w:rFonts w:ascii="Georgia" w:eastAsiaTheme="majorEastAsia" w:hAnsi="Georgia" w:cstheme="majorBidi"/>
      <w:iCs/>
      <w:color w:val="E65925"/>
      <w:spacing w:val="15"/>
      <w:sz w:val="32"/>
      <w:szCs w:val="24"/>
      <w:lang w:eastAsia="en-US"/>
    </w:rPr>
  </w:style>
  <w:style w:type="table" w:styleId="Tabellrutenett">
    <w:name w:val="Table Grid"/>
    <w:basedOn w:val="Vanligtabell"/>
    <w:uiPriority w:val="59"/>
    <w:locked/>
    <w:rsid w:val="00201C49"/>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bet">
    <w:name w:val="Alfabet"/>
    <w:basedOn w:val="Normal"/>
    <w:uiPriority w:val="7"/>
    <w:locked/>
    <w:pPr>
      <w:numPr>
        <w:numId w:val="2"/>
      </w:numPr>
      <w:ind w:left="709" w:hanging="709"/>
    </w:pPr>
  </w:style>
  <w:style w:type="paragraph" w:customStyle="1" w:styleId="Arabisk">
    <w:name w:val="Arabisk"/>
    <w:basedOn w:val="Normal"/>
    <w:uiPriority w:val="7"/>
    <w:locked/>
    <w:pPr>
      <w:numPr>
        <w:numId w:val="3"/>
      </w:numPr>
      <w:ind w:left="709" w:hanging="709"/>
    </w:pPr>
  </w:style>
  <w:style w:type="character" w:styleId="Merknadsreferanse">
    <w:name w:val="annotation reference"/>
    <w:basedOn w:val="Standardskriftforavsnitt"/>
    <w:uiPriority w:val="99"/>
    <w:unhideWhenUsed/>
    <w:rPr>
      <w:sz w:val="16"/>
      <w:szCs w:val="16"/>
    </w:rPr>
  </w:style>
  <w:style w:type="paragraph" w:styleId="Merknadstekst">
    <w:name w:val="annotation text"/>
    <w:basedOn w:val="Normal"/>
    <w:link w:val="MerknadstekstTegn"/>
    <w:uiPriority w:val="99"/>
    <w:unhideWhenUsed/>
    <w:rPr>
      <w:rFonts w:eastAsia="Times New Roman" w:cs="Times New Roman"/>
      <w:sz w:val="20"/>
      <w:szCs w:val="20"/>
      <w:lang w:eastAsia="nb-NO"/>
    </w:rPr>
  </w:style>
  <w:style w:type="character" w:customStyle="1" w:styleId="MerknadstekstTegn">
    <w:name w:val="Merknadstekst Tegn"/>
    <w:basedOn w:val="Standardskriftforavsnitt"/>
    <w:link w:val="Merknadstekst"/>
    <w:uiPriority w:val="99"/>
    <w:rsid w:val="00DF6072"/>
    <w:rPr>
      <w:rFonts w:asciiTheme="minorHAnsi" w:eastAsia="Times New Roman" w:hAnsiTheme="minorHAnsi"/>
    </w:rPr>
  </w:style>
  <w:style w:type="paragraph" w:styleId="Fotnotetekst">
    <w:name w:val="footnote text"/>
    <w:basedOn w:val="Normal"/>
    <w:link w:val="FotnotetekstTegn"/>
    <w:pPr>
      <w:spacing w:after="0"/>
    </w:pPr>
    <w:rPr>
      <w:sz w:val="14"/>
      <w:szCs w:val="20"/>
    </w:rPr>
  </w:style>
  <w:style w:type="character" w:customStyle="1" w:styleId="FotnotetekstTegn">
    <w:name w:val="Fotnotetekst Tegn"/>
    <w:basedOn w:val="Standardskriftforavsnitt"/>
    <w:link w:val="Fotnotetekst"/>
    <w:rPr>
      <w:rFonts w:asciiTheme="minorHAnsi" w:eastAsiaTheme="minorHAnsi" w:hAnsiTheme="minorHAnsi" w:cstheme="minorBidi"/>
      <w:sz w:val="14"/>
      <w:lang w:eastAsia="en-US"/>
    </w:rPr>
  </w:style>
  <w:style w:type="paragraph" w:styleId="Liste">
    <w:name w:val="List"/>
    <w:basedOn w:val="Normal"/>
    <w:uiPriority w:val="8"/>
    <w:pPr>
      <w:ind w:left="283" w:hanging="283"/>
      <w:contextualSpacing/>
    </w:pPr>
  </w:style>
  <w:style w:type="paragraph" w:styleId="Listeavsnitt">
    <w:name w:val="List Paragraph"/>
    <w:basedOn w:val="Normal"/>
    <w:uiPriority w:val="34"/>
    <w:pPr>
      <w:ind w:left="720"/>
      <w:contextualSpacing/>
    </w:pPr>
  </w:style>
  <w:style w:type="paragraph" w:styleId="Vanliginnrykk">
    <w:name w:val="Normal Indent"/>
    <w:basedOn w:val="Normal"/>
    <w:uiPriority w:val="5"/>
    <w:pPr>
      <w:ind w:left="709"/>
    </w:pPr>
  </w:style>
  <w:style w:type="numbering" w:customStyle="1" w:styleId="Punktmerketliste1">
    <w:name w:val="Punktmerket liste1"/>
    <w:uiPriority w:val="99"/>
    <w:locked/>
    <w:pPr>
      <w:numPr>
        <w:numId w:val="4"/>
      </w:numPr>
    </w:pPr>
  </w:style>
  <w:style w:type="paragraph" w:styleId="Sitat">
    <w:name w:val="Quote"/>
    <w:basedOn w:val="Normal"/>
    <w:next w:val="Normal"/>
    <w:link w:val="SitatTegn"/>
    <w:uiPriority w:val="5"/>
    <w:qFormat/>
    <w:pPr>
      <w:ind w:left="709"/>
    </w:pPr>
    <w:rPr>
      <w:i/>
      <w:iCs/>
      <w:color w:val="000000" w:themeColor="text1"/>
    </w:rPr>
  </w:style>
  <w:style w:type="character" w:customStyle="1" w:styleId="SitatTegn">
    <w:name w:val="Sitat Tegn"/>
    <w:basedOn w:val="Standardskriftforavsnitt"/>
    <w:link w:val="Sitat"/>
    <w:uiPriority w:val="8"/>
    <w:rPr>
      <w:rFonts w:eastAsiaTheme="minorHAnsi" w:cstheme="minorBidi"/>
      <w:i/>
      <w:iCs/>
      <w:color w:val="000000" w:themeColor="text1"/>
      <w:sz w:val="22"/>
      <w:szCs w:val="22"/>
      <w:lang w:eastAsia="en-US"/>
    </w:rPr>
  </w:style>
  <w:style w:type="paragraph" w:customStyle="1" w:styleId="Romerliten">
    <w:name w:val="Romer liten"/>
    <w:basedOn w:val="Overskrift9"/>
    <w:uiPriority w:val="7"/>
    <w:locked/>
    <w:pPr>
      <w:numPr>
        <w:ilvl w:val="7"/>
        <w:numId w:val="5"/>
      </w:numPr>
      <w:spacing w:before="0"/>
    </w:pPr>
    <w:rPr>
      <w:i w:val="0"/>
    </w:rPr>
  </w:style>
  <w:style w:type="paragraph" w:styleId="INNH1">
    <w:name w:val="toc 1"/>
    <w:basedOn w:val="Normal"/>
    <w:next w:val="Normal"/>
    <w:autoRedefine/>
    <w:uiPriority w:val="39"/>
    <w:pPr>
      <w:tabs>
        <w:tab w:val="right" w:leader="dot" w:pos="9639"/>
      </w:tabs>
      <w:spacing w:before="120" w:after="0" w:line="300" w:lineRule="auto"/>
      <w:ind w:left="425" w:hanging="425"/>
    </w:pPr>
    <w:rPr>
      <w:caps/>
    </w:rPr>
  </w:style>
  <w:style w:type="paragraph" w:styleId="INNH2">
    <w:name w:val="toc 2"/>
    <w:basedOn w:val="Normal"/>
    <w:next w:val="Normal"/>
    <w:autoRedefine/>
    <w:uiPriority w:val="39"/>
    <w:pPr>
      <w:tabs>
        <w:tab w:val="left" w:pos="1276"/>
        <w:tab w:val="right" w:leader="dot" w:pos="9639"/>
      </w:tabs>
      <w:spacing w:after="0" w:line="300" w:lineRule="auto"/>
      <w:ind w:left="1276" w:hanging="851"/>
    </w:pPr>
  </w:style>
  <w:style w:type="paragraph" w:styleId="INNH3">
    <w:name w:val="toc 3"/>
    <w:basedOn w:val="Normal"/>
    <w:next w:val="Normal"/>
    <w:autoRedefine/>
    <w:uiPriority w:val="39"/>
    <w:pPr>
      <w:tabs>
        <w:tab w:val="left" w:pos="1276"/>
        <w:tab w:val="right" w:leader="dot" w:pos="9639"/>
      </w:tabs>
      <w:spacing w:after="0" w:line="300" w:lineRule="auto"/>
      <w:ind w:left="1276" w:hanging="851"/>
    </w:pPr>
  </w:style>
  <w:style w:type="table" w:customStyle="1" w:styleId="Utenkantlinje">
    <w:name w:val="Uten kantlinje"/>
    <w:basedOn w:val="Vanligtabell"/>
    <w:uiPriority w:val="99"/>
    <w:qFormat/>
    <w:rPr>
      <w:sz w:val="22"/>
    </w:rPr>
    <w:tblPr/>
  </w:style>
  <w:style w:type="paragraph" w:customStyle="1" w:styleId="ListeSelmer">
    <w:name w:val="Liste Selmer"/>
    <w:basedOn w:val="Normal"/>
    <w:uiPriority w:val="3"/>
    <w:qFormat/>
    <w:pPr>
      <w:numPr>
        <w:numId w:val="7"/>
      </w:numPr>
      <w:spacing w:after="60"/>
    </w:pPr>
  </w:style>
  <w:style w:type="paragraph" w:customStyle="1" w:styleId="Party">
    <w:name w:val="Party"/>
    <w:basedOn w:val="Normal"/>
    <w:semiHidden/>
    <w:rPr>
      <w:b/>
    </w:rPr>
  </w:style>
  <w:style w:type="character" w:styleId="Sterk">
    <w:name w:val="Strong"/>
    <w:basedOn w:val="Standardskriftforavsnitt"/>
    <w:uiPriority w:val="12"/>
    <w:rPr>
      <w:b/>
      <w:bCs/>
    </w:rPr>
  </w:style>
  <w:style w:type="paragraph" w:styleId="INNH4">
    <w:name w:val="toc 4"/>
    <w:basedOn w:val="Normal"/>
    <w:next w:val="Normal"/>
    <w:autoRedefine/>
    <w:uiPriority w:val="39"/>
    <w:pPr>
      <w:tabs>
        <w:tab w:val="left" w:pos="1276"/>
        <w:tab w:val="right" w:leader="dot" w:pos="9639"/>
      </w:tabs>
      <w:spacing w:after="0" w:line="300" w:lineRule="auto"/>
      <w:ind w:left="1276" w:hanging="851"/>
    </w:pPr>
  </w:style>
  <w:style w:type="paragraph" w:styleId="INNH5">
    <w:name w:val="toc 5"/>
    <w:basedOn w:val="Normal"/>
    <w:next w:val="Normal"/>
    <w:autoRedefine/>
    <w:uiPriority w:val="99"/>
    <w:pPr>
      <w:spacing w:after="100"/>
    </w:pPr>
  </w:style>
  <w:style w:type="paragraph" w:styleId="Overskriftforinnholdsfortegnelse">
    <w:name w:val="TOC Heading"/>
    <w:basedOn w:val="Normal"/>
    <w:next w:val="Normal"/>
    <w:uiPriority w:val="39"/>
    <w:pPr>
      <w:spacing w:before="480" w:after="0"/>
    </w:pPr>
    <w:rPr>
      <w:b/>
      <w:sz w:val="28"/>
    </w:rPr>
  </w:style>
  <w:style w:type="paragraph" w:customStyle="1" w:styleId="Nummerliste">
    <w:name w:val="Nummerliste"/>
    <w:basedOn w:val="Normal"/>
    <w:uiPriority w:val="2"/>
    <w:qFormat/>
    <w:pPr>
      <w:numPr>
        <w:ilvl w:val="6"/>
        <w:numId w:val="8"/>
      </w:numPr>
    </w:pPr>
  </w:style>
  <w:style w:type="character" w:customStyle="1" w:styleId="Appendix">
    <w:name w:val="Appendix"/>
    <w:uiPriority w:val="9"/>
    <w:rPr>
      <w:rFonts w:asciiTheme="minorHAnsi" w:hAnsiTheme="minorHAnsi"/>
      <w:b/>
      <w:sz w:val="21"/>
    </w:rPr>
  </w:style>
  <w:style w:type="paragraph" w:customStyle="1" w:styleId="AppendixList">
    <w:name w:val="Appendix List"/>
    <w:basedOn w:val="Normal"/>
    <w:uiPriority w:val="10"/>
    <w:pPr>
      <w:tabs>
        <w:tab w:val="left" w:pos="2126"/>
      </w:tabs>
      <w:spacing w:after="0"/>
      <w:ind w:left="2126" w:hanging="2126"/>
    </w:pPr>
  </w:style>
  <w:style w:type="paragraph" w:customStyle="1" w:styleId="Vedleggsliste">
    <w:name w:val="Vedleggsliste"/>
    <w:basedOn w:val="Normal"/>
    <w:uiPriority w:val="10"/>
    <w:pPr>
      <w:tabs>
        <w:tab w:val="left" w:pos="1985"/>
      </w:tabs>
      <w:spacing w:after="0"/>
      <w:ind w:left="1985" w:hanging="1985"/>
    </w:pPr>
  </w:style>
  <w:style w:type="character" w:styleId="Hyperkobling">
    <w:name w:val="Hyperlink"/>
    <w:basedOn w:val="Standardskriftforavsnitt"/>
    <w:uiPriority w:val="99"/>
    <w:unhideWhenUsed/>
    <w:rPr>
      <w:color w:val="005C96" w:themeColor="hyperlink"/>
      <w:u w:val="single"/>
    </w:rPr>
  </w:style>
  <w:style w:type="paragraph" w:customStyle="1" w:styleId="Avtaleliste">
    <w:name w:val="Avtaleliste"/>
    <w:uiPriority w:val="6"/>
    <w:qFormat/>
    <w:pPr>
      <w:numPr>
        <w:numId w:val="9"/>
      </w:numPr>
      <w:spacing w:after="240" w:line="276" w:lineRule="auto"/>
    </w:pPr>
    <w:rPr>
      <w:rFonts w:ascii="Calibri" w:eastAsiaTheme="majorEastAsia" w:hAnsi="Calibri" w:cstheme="majorBidi"/>
      <w:b/>
      <w:bCs/>
      <w:caps/>
      <w:sz w:val="21"/>
      <w:szCs w:val="26"/>
      <w:lang w:eastAsia="en-US"/>
    </w:rPr>
  </w:style>
  <w:style w:type="paragraph" w:customStyle="1" w:styleId="Avtaleliste2">
    <w:name w:val="Avtaleliste 2"/>
    <w:basedOn w:val="Avtaleliste"/>
    <w:uiPriority w:val="6"/>
    <w:pPr>
      <w:numPr>
        <w:ilvl w:val="1"/>
      </w:numPr>
    </w:pPr>
    <w:rPr>
      <w:b w:val="0"/>
      <w:caps w:val="0"/>
    </w:rPr>
  </w:style>
  <w:style w:type="paragraph" w:customStyle="1" w:styleId="Corporateliste">
    <w:name w:val="Corporateliste"/>
    <w:uiPriority w:val="6"/>
    <w:qFormat/>
    <w:pPr>
      <w:numPr>
        <w:numId w:val="10"/>
      </w:numPr>
      <w:spacing w:after="120"/>
    </w:pPr>
    <w:rPr>
      <w:rFonts w:asciiTheme="minorHAnsi" w:eastAsiaTheme="minorHAnsi" w:hAnsiTheme="minorHAnsi" w:cstheme="minorBidi"/>
      <w:b/>
      <w:noProof/>
      <w:sz w:val="21"/>
      <w:szCs w:val="22"/>
      <w:lang w:eastAsia="en-US"/>
    </w:rPr>
  </w:style>
  <w:style w:type="paragraph" w:customStyle="1" w:styleId="Corporateliste2">
    <w:name w:val="Corporateliste_2"/>
    <w:semiHidden/>
    <w:pPr>
      <w:numPr>
        <w:ilvl w:val="1"/>
        <w:numId w:val="10"/>
      </w:numPr>
      <w:spacing w:after="120"/>
    </w:pPr>
    <w:rPr>
      <w:rFonts w:asciiTheme="minorHAnsi" w:eastAsiaTheme="minorHAnsi" w:hAnsiTheme="minorHAnsi" w:cstheme="minorBidi"/>
      <w:i/>
      <w:noProof/>
      <w:sz w:val="21"/>
      <w:szCs w:val="22"/>
      <w:lang w:eastAsia="en-US"/>
    </w:rPr>
  </w:style>
  <w:style w:type="paragraph" w:customStyle="1" w:styleId="Corporateliste20">
    <w:name w:val="Corporateliste2"/>
    <w:basedOn w:val="Listeavsnitt"/>
    <w:semiHidden/>
    <w:pPr>
      <w:numPr>
        <w:ilvl w:val="2"/>
        <w:numId w:val="10"/>
      </w:numPr>
      <w:spacing w:after="120" w:line="240" w:lineRule="auto"/>
      <w:contextualSpacing w:val="0"/>
    </w:pPr>
    <w:rPr>
      <w:noProof/>
    </w:rPr>
  </w:style>
  <w:style w:type="table" w:customStyle="1" w:styleId="Selmerrutenett">
    <w:name w:val="Selmer rutenett"/>
    <w:basedOn w:val="Vanligtabell"/>
    <w:uiPriority w:val="99"/>
    <w:rsid w:val="00201C49"/>
    <w:pPr>
      <w:spacing w:before="100" w:beforeAutospacing="1" w:after="100" w:afterAutospacing="1"/>
    </w:pPr>
    <w:rPr>
      <w:rFonts w:asciiTheme="minorHAnsi" w:hAnsiTheme="minorHAnsi"/>
      <w:sz w:val="21"/>
      <w:szCs w:val="21"/>
    </w:rPr>
    <w:tblPr>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28" w:type="dxa"/>
        <w:bottom w:w="28" w:type="dxa"/>
      </w:tblCellMar>
    </w:tblPr>
  </w:style>
  <w:style w:type="paragraph" w:styleId="Avsenderadresse">
    <w:name w:val="envelope return"/>
    <w:basedOn w:val="Normal"/>
    <w:semiHidden/>
    <w:unhideWhenUsed/>
    <w:rsid w:val="00640AB1"/>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640AB1"/>
  </w:style>
  <w:style w:type="paragraph" w:styleId="Bildetekst">
    <w:name w:val="caption"/>
    <w:basedOn w:val="Normal"/>
    <w:next w:val="Normal"/>
    <w:semiHidden/>
    <w:unhideWhenUsed/>
    <w:rsid w:val="00640AB1"/>
    <w:pPr>
      <w:spacing w:after="200" w:line="240" w:lineRule="auto"/>
    </w:pPr>
    <w:rPr>
      <w:i/>
      <w:iCs/>
      <w:color w:val="E14600" w:themeColor="text2"/>
      <w:sz w:val="18"/>
      <w:szCs w:val="18"/>
    </w:rPr>
  </w:style>
  <w:style w:type="paragraph" w:styleId="Blokktekst">
    <w:name w:val="Block Text"/>
    <w:basedOn w:val="Normal"/>
    <w:semiHidden/>
    <w:unhideWhenUsed/>
    <w:rsid w:val="00640AB1"/>
    <w:pPr>
      <w:pBdr>
        <w:top w:val="single" w:sz="2" w:space="10" w:color="323C46" w:themeColor="accent1" w:shadow="1" w:frame="1"/>
        <w:left w:val="single" w:sz="2" w:space="10" w:color="323C46" w:themeColor="accent1" w:shadow="1" w:frame="1"/>
        <w:bottom w:val="single" w:sz="2" w:space="10" w:color="323C46" w:themeColor="accent1" w:shadow="1" w:frame="1"/>
        <w:right w:val="single" w:sz="2" w:space="10" w:color="323C46" w:themeColor="accent1" w:shadow="1" w:frame="1"/>
      </w:pBdr>
      <w:ind w:left="1152" w:right="1152"/>
    </w:pPr>
    <w:rPr>
      <w:rFonts w:eastAsiaTheme="minorEastAsia"/>
      <w:i/>
      <w:iCs/>
      <w:color w:val="323C46" w:themeColor="accent1"/>
    </w:rPr>
  </w:style>
  <w:style w:type="character" w:styleId="Boktittel">
    <w:name w:val="Book Title"/>
    <w:basedOn w:val="Standardskriftforavsnitt"/>
    <w:uiPriority w:val="33"/>
    <w:rsid w:val="00640AB1"/>
    <w:rPr>
      <w:b/>
      <w:bCs/>
      <w:i/>
      <w:iCs/>
      <w:spacing w:val="5"/>
    </w:rPr>
  </w:style>
  <w:style w:type="paragraph" w:styleId="Brdtekst">
    <w:name w:val="Body Text"/>
    <w:basedOn w:val="Normal"/>
    <w:link w:val="BrdtekstTegn"/>
    <w:unhideWhenUsed/>
    <w:rsid w:val="00640AB1"/>
    <w:pPr>
      <w:spacing w:after="120"/>
    </w:pPr>
  </w:style>
  <w:style w:type="character" w:customStyle="1" w:styleId="BrdtekstTegn">
    <w:name w:val="Brødtekst Tegn"/>
    <w:basedOn w:val="Standardskriftforavsnitt"/>
    <w:link w:val="Brdtekst"/>
    <w:rsid w:val="00640AB1"/>
    <w:rPr>
      <w:rFonts w:asciiTheme="minorHAnsi" w:eastAsiaTheme="minorHAnsi" w:hAnsiTheme="minorHAnsi" w:cstheme="minorBidi"/>
      <w:sz w:val="21"/>
      <w:szCs w:val="22"/>
      <w:lang w:val="en-GB" w:eastAsia="en-US"/>
    </w:rPr>
  </w:style>
  <w:style w:type="paragraph" w:styleId="Brdtekst-frsteinnrykk">
    <w:name w:val="Body Text First Indent"/>
    <w:basedOn w:val="Brdtekst"/>
    <w:link w:val="Brdtekst-frsteinnrykkTegn"/>
    <w:uiPriority w:val="9"/>
    <w:rsid w:val="00640AB1"/>
    <w:pPr>
      <w:spacing w:after="240"/>
      <w:ind w:firstLine="360"/>
    </w:pPr>
  </w:style>
  <w:style w:type="character" w:customStyle="1" w:styleId="Brdtekst-frsteinnrykkTegn">
    <w:name w:val="Brødtekst - første innrykk Tegn"/>
    <w:basedOn w:val="BrdtekstTegn"/>
    <w:link w:val="Brdtekst-frsteinnrykk"/>
    <w:uiPriority w:val="9"/>
    <w:rsid w:val="00640AB1"/>
    <w:rPr>
      <w:rFonts w:asciiTheme="minorHAnsi" w:eastAsiaTheme="minorHAnsi" w:hAnsiTheme="minorHAnsi" w:cstheme="minorBidi"/>
      <w:sz w:val="21"/>
      <w:szCs w:val="22"/>
      <w:lang w:val="en-GB" w:eastAsia="en-US"/>
    </w:rPr>
  </w:style>
  <w:style w:type="paragraph" w:styleId="Brdtekstinnrykk">
    <w:name w:val="Body Text Indent"/>
    <w:basedOn w:val="Normal"/>
    <w:link w:val="BrdtekstinnrykkTegn"/>
    <w:semiHidden/>
    <w:unhideWhenUsed/>
    <w:rsid w:val="00640AB1"/>
    <w:pPr>
      <w:spacing w:after="120"/>
      <w:ind w:left="283"/>
    </w:pPr>
  </w:style>
  <w:style w:type="character" w:customStyle="1" w:styleId="BrdtekstinnrykkTegn">
    <w:name w:val="Brødtekstinnrykk Tegn"/>
    <w:basedOn w:val="Standardskriftforavsnitt"/>
    <w:link w:val="Brdtekstinnrykk"/>
    <w:semiHidden/>
    <w:rsid w:val="00640AB1"/>
    <w:rPr>
      <w:rFonts w:asciiTheme="minorHAnsi" w:eastAsiaTheme="minorHAnsi" w:hAnsiTheme="minorHAnsi" w:cstheme="minorBidi"/>
      <w:sz w:val="21"/>
      <w:szCs w:val="22"/>
      <w:lang w:val="en-GB" w:eastAsia="en-US"/>
    </w:rPr>
  </w:style>
  <w:style w:type="paragraph" w:styleId="Brdtekst-frsteinnrykk2">
    <w:name w:val="Body Text First Indent 2"/>
    <w:basedOn w:val="Brdtekstinnrykk"/>
    <w:link w:val="Brdtekst-frsteinnrykk2Tegn"/>
    <w:semiHidden/>
    <w:unhideWhenUsed/>
    <w:rsid w:val="00640AB1"/>
    <w:pPr>
      <w:spacing w:after="240"/>
      <w:ind w:left="360" w:firstLine="360"/>
    </w:pPr>
  </w:style>
  <w:style w:type="character" w:customStyle="1" w:styleId="Brdtekst-frsteinnrykk2Tegn">
    <w:name w:val="Brødtekst - første innrykk 2 Tegn"/>
    <w:basedOn w:val="BrdtekstinnrykkTegn"/>
    <w:link w:val="Brdtekst-frsteinnrykk2"/>
    <w:semiHidden/>
    <w:rsid w:val="00640AB1"/>
    <w:rPr>
      <w:rFonts w:asciiTheme="minorHAnsi" w:eastAsiaTheme="minorHAnsi" w:hAnsiTheme="minorHAnsi" w:cstheme="minorBidi"/>
      <w:sz w:val="21"/>
      <w:szCs w:val="22"/>
      <w:lang w:val="en-GB" w:eastAsia="en-US"/>
    </w:rPr>
  </w:style>
  <w:style w:type="paragraph" w:styleId="Brdtekst2">
    <w:name w:val="Body Text 2"/>
    <w:basedOn w:val="Normal"/>
    <w:link w:val="Brdtekst2Tegn"/>
    <w:semiHidden/>
    <w:unhideWhenUsed/>
    <w:rsid w:val="00640AB1"/>
    <w:pPr>
      <w:spacing w:after="120" w:line="480" w:lineRule="auto"/>
    </w:pPr>
  </w:style>
  <w:style w:type="character" w:customStyle="1" w:styleId="Brdtekst2Tegn">
    <w:name w:val="Brødtekst 2 Tegn"/>
    <w:basedOn w:val="Standardskriftforavsnitt"/>
    <w:link w:val="Brdtekst2"/>
    <w:semiHidden/>
    <w:rsid w:val="00640AB1"/>
    <w:rPr>
      <w:rFonts w:asciiTheme="minorHAnsi" w:eastAsiaTheme="minorHAnsi" w:hAnsiTheme="minorHAnsi" w:cstheme="minorBidi"/>
      <w:sz w:val="21"/>
      <w:szCs w:val="22"/>
      <w:lang w:val="en-GB" w:eastAsia="en-US"/>
    </w:rPr>
  </w:style>
  <w:style w:type="paragraph" w:styleId="Brdtekst3">
    <w:name w:val="Body Text 3"/>
    <w:basedOn w:val="Normal"/>
    <w:link w:val="Brdtekst3Tegn"/>
    <w:semiHidden/>
    <w:unhideWhenUsed/>
    <w:rsid w:val="00640AB1"/>
    <w:pPr>
      <w:spacing w:after="120"/>
    </w:pPr>
    <w:rPr>
      <w:sz w:val="16"/>
      <w:szCs w:val="16"/>
    </w:rPr>
  </w:style>
  <w:style w:type="character" w:customStyle="1" w:styleId="Brdtekst3Tegn">
    <w:name w:val="Brødtekst 3 Tegn"/>
    <w:basedOn w:val="Standardskriftforavsnitt"/>
    <w:link w:val="Brdtekst3"/>
    <w:semiHidden/>
    <w:rsid w:val="00640AB1"/>
    <w:rPr>
      <w:rFonts w:asciiTheme="minorHAnsi" w:eastAsiaTheme="minorHAnsi" w:hAnsiTheme="minorHAnsi" w:cstheme="minorBidi"/>
      <w:sz w:val="16"/>
      <w:szCs w:val="16"/>
      <w:lang w:val="en-GB" w:eastAsia="en-US"/>
    </w:rPr>
  </w:style>
  <w:style w:type="paragraph" w:styleId="Brdtekstinnrykk2">
    <w:name w:val="Body Text Indent 2"/>
    <w:basedOn w:val="Normal"/>
    <w:link w:val="Brdtekstinnrykk2Tegn"/>
    <w:semiHidden/>
    <w:unhideWhenUsed/>
    <w:rsid w:val="00640AB1"/>
    <w:pPr>
      <w:spacing w:after="120" w:line="480" w:lineRule="auto"/>
      <w:ind w:left="283"/>
    </w:pPr>
  </w:style>
  <w:style w:type="character" w:customStyle="1" w:styleId="Brdtekstinnrykk2Tegn">
    <w:name w:val="Brødtekstinnrykk 2 Tegn"/>
    <w:basedOn w:val="Standardskriftforavsnitt"/>
    <w:link w:val="Brdtekstinnrykk2"/>
    <w:semiHidden/>
    <w:rsid w:val="00640AB1"/>
    <w:rPr>
      <w:rFonts w:asciiTheme="minorHAnsi" w:eastAsiaTheme="minorHAnsi" w:hAnsiTheme="minorHAnsi" w:cstheme="minorBidi"/>
      <w:sz w:val="21"/>
      <w:szCs w:val="22"/>
      <w:lang w:val="en-GB" w:eastAsia="en-US"/>
    </w:rPr>
  </w:style>
  <w:style w:type="paragraph" w:styleId="Brdtekstinnrykk3">
    <w:name w:val="Body Text Indent 3"/>
    <w:basedOn w:val="Normal"/>
    <w:link w:val="Brdtekstinnrykk3Tegn"/>
    <w:semiHidden/>
    <w:unhideWhenUsed/>
    <w:rsid w:val="00640AB1"/>
    <w:pPr>
      <w:spacing w:after="120"/>
      <w:ind w:left="283"/>
    </w:pPr>
    <w:rPr>
      <w:sz w:val="16"/>
      <w:szCs w:val="16"/>
    </w:rPr>
  </w:style>
  <w:style w:type="character" w:customStyle="1" w:styleId="Brdtekstinnrykk3Tegn">
    <w:name w:val="Brødtekstinnrykk 3 Tegn"/>
    <w:basedOn w:val="Standardskriftforavsnitt"/>
    <w:link w:val="Brdtekstinnrykk3"/>
    <w:semiHidden/>
    <w:rsid w:val="00640AB1"/>
    <w:rPr>
      <w:rFonts w:asciiTheme="minorHAnsi" w:eastAsiaTheme="minorHAnsi" w:hAnsiTheme="minorHAnsi" w:cstheme="minorBidi"/>
      <w:sz w:val="16"/>
      <w:szCs w:val="16"/>
      <w:lang w:val="en-GB" w:eastAsia="en-US"/>
    </w:rPr>
  </w:style>
  <w:style w:type="paragraph" w:styleId="Dato">
    <w:name w:val="Date"/>
    <w:basedOn w:val="Normal"/>
    <w:next w:val="Normal"/>
    <w:link w:val="DatoTegn"/>
    <w:rsid w:val="00640AB1"/>
  </w:style>
  <w:style w:type="character" w:customStyle="1" w:styleId="DatoTegn">
    <w:name w:val="Dato Tegn"/>
    <w:basedOn w:val="Standardskriftforavsnitt"/>
    <w:link w:val="Dato"/>
    <w:rsid w:val="00640AB1"/>
    <w:rPr>
      <w:rFonts w:asciiTheme="minorHAnsi" w:eastAsiaTheme="minorHAnsi" w:hAnsiTheme="minorHAnsi" w:cstheme="minorBidi"/>
      <w:sz w:val="21"/>
      <w:szCs w:val="22"/>
      <w:lang w:val="en-GB" w:eastAsia="en-US"/>
    </w:rPr>
  </w:style>
  <w:style w:type="paragraph" w:styleId="Dokumentkart">
    <w:name w:val="Document Map"/>
    <w:basedOn w:val="Normal"/>
    <w:link w:val="DokumentkartTegn"/>
    <w:semiHidden/>
    <w:unhideWhenUsed/>
    <w:rsid w:val="00640AB1"/>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semiHidden/>
    <w:rsid w:val="00640AB1"/>
    <w:rPr>
      <w:rFonts w:ascii="Segoe UI" w:eastAsiaTheme="minorHAnsi" w:hAnsi="Segoe UI" w:cs="Segoe UI"/>
      <w:sz w:val="16"/>
      <w:szCs w:val="16"/>
      <w:lang w:val="en-GB" w:eastAsia="en-US"/>
    </w:rPr>
  </w:style>
  <w:style w:type="paragraph" w:styleId="E-postsignatur">
    <w:name w:val="E-mail Signature"/>
    <w:basedOn w:val="Normal"/>
    <w:link w:val="E-postsignaturTegn"/>
    <w:semiHidden/>
    <w:unhideWhenUsed/>
    <w:rsid w:val="00640AB1"/>
    <w:pPr>
      <w:spacing w:after="0" w:line="240" w:lineRule="auto"/>
    </w:pPr>
  </w:style>
  <w:style w:type="character" w:customStyle="1" w:styleId="E-postsignaturTegn">
    <w:name w:val="E-postsignatur Tegn"/>
    <w:basedOn w:val="Standardskriftforavsnitt"/>
    <w:link w:val="E-postsignatur"/>
    <w:semiHidden/>
    <w:rsid w:val="00640AB1"/>
    <w:rPr>
      <w:rFonts w:asciiTheme="minorHAnsi" w:eastAsiaTheme="minorHAnsi" w:hAnsiTheme="minorHAnsi" w:cstheme="minorBidi"/>
      <w:sz w:val="21"/>
      <w:szCs w:val="22"/>
      <w:lang w:val="en-GB" w:eastAsia="en-US"/>
    </w:rPr>
  </w:style>
  <w:style w:type="paragraph" w:styleId="Figurliste">
    <w:name w:val="table of figures"/>
    <w:basedOn w:val="Normal"/>
    <w:next w:val="Normal"/>
    <w:semiHidden/>
    <w:unhideWhenUsed/>
    <w:rsid w:val="00640AB1"/>
    <w:pPr>
      <w:spacing w:after="0"/>
    </w:pPr>
  </w:style>
  <w:style w:type="character" w:styleId="Fotnotereferanse">
    <w:name w:val="footnote reference"/>
    <w:basedOn w:val="Standardskriftforavsnitt"/>
    <w:semiHidden/>
    <w:unhideWhenUsed/>
    <w:rsid w:val="00640AB1"/>
    <w:rPr>
      <w:vertAlign w:val="superscript"/>
    </w:rPr>
  </w:style>
  <w:style w:type="character" w:styleId="Fulgthyperkobling">
    <w:name w:val="FollowedHyperlink"/>
    <w:basedOn w:val="Standardskriftforavsnitt"/>
    <w:semiHidden/>
    <w:unhideWhenUsed/>
    <w:rsid w:val="00640AB1"/>
    <w:rPr>
      <w:color w:val="333638" w:themeColor="followedHyperlink"/>
      <w:u w:val="single"/>
    </w:rPr>
  </w:style>
  <w:style w:type="paragraph" w:styleId="Hilsen">
    <w:name w:val="Closing"/>
    <w:basedOn w:val="Normal"/>
    <w:link w:val="HilsenTegn"/>
    <w:semiHidden/>
    <w:unhideWhenUsed/>
    <w:rsid w:val="00640AB1"/>
    <w:pPr>
      <w:spacing w:after="0" w:line="240" w:lineRule="auto"/>
      <w:ind w:left="4252"/>
    </w:pPr>
  </w:style>
  <w:style w:type="character" w:customStyle="1" w:styleId="HilsenTegn">
    <w:name w:val="Hilsen Tegn"/>
    <w:basedOn w:val="Standardskriftforavsnitt"/>
    <w:link w:val="Hilsen"/>
    <w:semiHidden/>
    <w:rsid w:val="00640AB1"/>
    <w:rPr>
      <w:rFonts w:asciiTheme="minorHAnsi" w:eastAsiaTheme="minorHAnsi" w:hAnsiTheme="minorHAnsi" w:cstheme="minorBidi"/>
      <w:sz w:val="21"/>
      <w:szCs w:val="22"/>
      <w:lang w:val="en-GB" w:eastAsia="en-US"/>
    </w:rPr>
  </w:style>
  <w:style w:type="paragraph" w:styleId="HTML-adresse">
    <w:name w:val="HTML Address"/>
    <w:basedOn w:val="Normal"/>
    <w:link w:val="HTML-adresseTegn"/>
    <w:semiHidden/>
    <w:unhideWhenUsed/>
    <w:rsid w:val="00640AB1"/>
    <w:pPr>
      <w:spacing w:after="0" w:line="240" w:lineRule="auto"/>
    </w:pPr>
    <w:rPr>
      <w:i/>
      <w:iCs/>
    </w:rPr>
  </w:style>
  <w:style w:type="character" w:customStyle="1" w:styleId="HTML-adresseTegn">
    <w:name w:val="HTML-adresse Tegn"/>
    <w:basedOn w:val="Standardskriftforavsnitt"/>
    <w:link w:val="HTML-adresse"/>
    <w:semiHidden/>
    <w:rsid w:val="00640AB1"/>
    <w:rPr>
      <w:rFonts w:asciiTheme="minorHAnsi" w:eastAsiaTheme="minorHAnsi" w:hAnsiTheme="minorHAnsi" w:cstheme="minorBidi"/>
      <w:i/>
      <w:iCs/>
      <w:sz w:val="21"/>
      <w:szCs w:val="22"/>
      <w:lang w:val="en-GB" w:eastAsia="en-US"/>
    </w:rPr>
  </w:style>
  <w:style w:type="character" w:styleId="HTML-akronym">
    <w:name w:val="HTML Acronym"/>
    <w:basedOn w:val="Standardskriftforavsnitt"/>
    <w:semiHidden/>
    <w:unhideWhenUsed/>
    <w:rsid w:val="00640AB1"/>
  </w:style>
  <w:style w:type="character" w:styleId="HTML-definisjon">
    <w:name w:val="HTML Definition"/>
    <w:basedOn w:val="Standardskriftforavsnitt"/>
    <w:semiHidden/>
    <w:unhideWhenUsed/>
    <w:rsid w:val="00640AB1"/>
    <w:rPr>
      <w:i/>
      <w:iCs/>
    </w:rPr>
  </w:style>
  <w:style w:type="character" w:styleId="HTML-eksempel">
    <w:name w:val="HTML Sample"/>
    <w:basedOn w:val="Standardskriftforavsnitt"/>
    <w:semiHidden/>
    <w:unhideWhenUsed/>
    <w:rsid w:val="00640AB1"/>
    <w:rPr>
      <w:rFonts w:ascii="Consolas" w:hAnsi="Consolas"/>
      <w:sz w:val="24"/>
      <w:szCs w:val="24"/>
    </w:rPr>
  </w:style>
  <w:style w:type="paragraph" w:styleId="HTML-forhndsformatert">
    <w:name w:val="HTML Preformatted"/>
    <w:basedOn w:val="Normal"/>
    <w:link w:val="HTML-forhndsformatertTegn"/>
    <w:semiHidden/>
    <w:unhideWhenUsed/>
    <w:rsid w:val="00640AB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semiHidden/>
    <w:rsid w:val="00640AB1"/>
    <w:rPr>
      <w:rFonts w:ascii="Consolas" w:eastAsiaTheme="minorHAnsi" w:hAnsi="Consolas" w:cstheme="minorBidi"/>
      <w:lang w:val="en-GB" w:eastAsia="en-US"/>
    </w:rPr>
  </w:style>
  <w:style w:type="character" w:styleId="HTML-kode">
    <w:name w:val="HTML Code"/>
    <w:basedOn w:val="Standardskriftforavsnitt"/>
    <w:semiHidden/>
    <w:unhideWhenUsed/>
    <w:rsid w:val="00640AB1"/>
    <w:rPr>
      <w:rFonts w:ascii="Consolas" w:hAnsi="Consolas"/>
      <w:sz w:val="20"/>
      <w:szCs w:val="20"/>
    </w:rPr>
  </w:style>
  <w:style w:type="character" w:styleId="HTML-sitat">
    <w:name w:val="HTML Cite"/>
    <w:basedOn w:val="Standardskriftforavsnitt"/>
    <w:semiHidden/>
    <w:unhideWhenUsed/>
    <w:rsid w:val="00640AB1"/>
    <w:rPr>
      <w:i/>
      <w:iCs/>
    </w:rPr>
  </w:style>
  <w:style w:type="character" w:styleId="HTML-skrivemaskin">
    <w:name w:val="HTML Typewriter"/>
    <w:basedOn w:val="Standardskriftforavsnitt"/>
    <w:semiHidden/>
    <w:unhideWhenUsed/>
    <w:rsid w:val="00640AB1"/>
    <w:rPr>
      <w:rFonts w:ascii="Consolas" w:hAnsi="Consolas"/>
      <w:sz w:val="20"/>
      <w:szCs w:val="20"/>
    </w:rPr>
  </w:style>
  <w:style w:type="character" w:styleId="HTML-tastatur">
    <w:name w:val="HTML Keyboard"/>
    <w:basedOn w:val="Standardskriftforavsnitt"/>
    <w:semiHidden/>
    <w:unhideWhenUsed/>
    <w:rsid w:val="00640AB1"/>
    <w:rPr>
      <w:rFonts w:ascii="Consolas" w:hAnsi="Consolas"/>
      <w:sz w:val="20"/>
      <w:szCs w:val="20"/>
    </w:rPr>
  </w:style>
  <w:style w:type="character" w:styleId="HTML-variabel">
    <w:name w:val="HTML Variable"/>
    <w:basedOn w:val="Standardskriftforavsnitt"/>
    <w:semiHidden/>
    <w:unhideWhenUsed/>
    <w:rsid w:val="00640AB1"/>
    <w:rPr>
      <w:i/>
      <w:iCs/>
    </w:rPr>
  </w:style>
  <w:style w:type="paragraph" w:styleId="Indeks1">
    <w:name w:val="index 1"/>
    <w:basedOn w:val="Normal"/>
    <w:next w:val="Normal"/>
    <w:autoRedefine/>
    <w:semiHidden/>
    <w:unhideWhenUsed/>
    <w:rsid w:val="00640AB1"/>
    <w:pPr>
      <w:spacing w:after="0" w:line="240" w:lineRule="auto"/>
      <w:ind w:left="210" w:hanging="210"/>
    </w:pPr>
  </w:style>
  <w:style w:type="paragraph" w:styleId="Indeks2">
    <w:name w:val="index 2"/>
    <w:basedOn w:val="Normal"/>
    <w:next w:val="Normal"/>
    <w:autoRedefine/>
    <w:semiHidden/>
    <w:unhideWhenUsed/>
    <w:rsid w:val="00640AB1"/>
    <w:pPr>
      <w:spacing w:after="0" w:line="240" w:lineRule="auto"/>
      <w:ind w:left="420" w:hanging="210"/>
    </w:pPr>
  </w:style>
  <w:style w:type="paragraph" w:styleId="Indeks3">
    <w:name w:val="index 3"/>
    <w:basedOn w:val="Normal"/>
    <w:next w:val="Normal"/>
    <w:autoRedefine/>
    <w:semiHidden/>
    <w:unhideWhenUsed/>
    <w:rsid w:val="00640AB1"/>
    <w:pPr>
      <w:spacing w:after="0" w:line="240" w:lineRule="auto"/>
      <w:ind w:left="630" w:hanging="210"/>
    </w:pPr>
  </w:style>
  <w:style w:type="paragraph" w:styleId="Indeks4">
    <w:name w:val="index 4"/>
    <w:basedOn w:val="Normal"/>
    <w:next w:val="Normal"/>
    <w:autoRedefine/>
    <w:semiHidden/>
    <w:unhideWhenUsed/>
    <w:rsid w:val="00640AB1"/>
    <w:pPr>
      <w:spacing w:after="0" w:line="240" w:lineRule="auto"/>
      <w:ind w:left="840" w:hanging="210"/>
    </w:pPr>
  </w:style>
  <w:style w:type="paragraph" w:styleId="Indeks5">
    <w:name w:val="index 5"/>
    <w:basedOn w:val="Normal"/>
    <w:next w:val="Normal"/>
    <w:autoRedefine/>
    <w:semiHidden/>
    <w:unhideWhenUsed/>
    <w:rsid w:val="00640AB1"/>
    <w:pPr>
      <w:spacing w:after="0" w:line="240" w:lineRule="auto"/>
      <w:ind w:left="1050" w:hanging="210"/>
    </w:pPr>
  </w:style>
  <w:style w:type="paragraph" w:styleId="Indeks6">
    <w:name w:val="index 6"/>
    <w:basedOn w:val="Normal"/>
    <w:next w:val="Normal"/>
    <w:autoRedefine/>
    <w:semiHidden/>
    <w:unhideWhenUsed/>
    <w:rsid w:val="00640AB1"/>
    <w:pPr>
      <w:spacing w:after="0" w:line="240" w:lineRule="auto"/>
      <w:ind w:left="1260" w:hanging="210"/>
    </w:pPr>
  </w:style>
  <w:style w:type="paragraph" w:styleId="Indeks7">
    <w:name w:val="index 7"/>
    <w:basedOn w:val="Normal"/>
    <w:next w:val="Normal"/>
    <w:autoRedefine/>
    <w:semiHidden/>
    <w:unhideWhenUsed/>
    <w:rsid w:val="00640AB1"/>
    <w:pPr>
      <w:spacing w:after="0" w:line="240" w:lineRule="auto"/>
      <w:ind w:left="1470" w:hanging="210"/>
    </w:pPr>
  </w:style>
  <w:style w:type="paragraph" w:styleId="Indeks8">
    <w:name w:val="index 8"/>
    <w:basedOn w:val="Normal"/>
    <w:next w:val="Normal"/>
    <w:autoRedefine/>
    <w:semiHidden/>
    <w:unhideWhenUsed/>
    <w:rsid w:val="00640AB1"/>
    <w:pPr>
      <w:spacing w:after="0" w:line="240" w:lineRule="auto"/>
      <w:ind w:left="1680" w:hanging="210"/>
    </w:pPr>
  </w:style>
  <w:style w:type="paragraph" w:styleId="Indeks9">
    <w:name w:val="index 9"/>
    <w:basedOn w:val="Normal"/>
    <w:next w:val="Normal"/>
    <w:autoRedefine/>
    <w:semiHidden/>
    <w:unhideWhenUsed/>
    <w:rsid w:val="00640AB1"/>
    <w:pPr>
      <w:spacing w:after="0" w:line="240" w:lineRule="auto"/>
      <w:ind w:left="1890" w:hanging="210"/>
    </w:pPr>
  </w:style>
  <w:style w:type="paragraph" w:styleId="Ingenmellomrom">
    <w:name w:val="No Spacing"/>
    <w:uiPriority w:val="1"/>
    <w:rsid w:val="00640AB1"/>
    <w:rPr>
      <w:rFonts w:asciiTheme="minorHAnsi" w:eastAsiaTheme="minorHAnsi" w:hAnsiTheme="minorHAnsi" w:cstheme="minorBidi"/>
      <w:sz w:val="21"/>
      <w:szCs w:val="22"/>
      <w:lang w:val="en-GB" w:eastAsia="en-US"/>
    </w:rPr>
  </w:style>
  <w:style w:type="paragraph" w:styleId="INNH6">
    <w:name w:val="toc 6"/>
    <w:basedOn w:val="Normal"/>
    <w:next w:val="Normal"/>
    <w:autoRedefine/>
    <w:semiHidden/>
    <w:unhideWhenUsed/>
    <w:rsid w:val="00640AB1"/>
    <w:pPr>
      <w:spacing w:after="100"/>
      <w:ind w:left="1050"/>
    </w:pPr>
  </w:style>
  <w:style w:type="paragraph" w:styleId="INNH7">
    <w:name w:val="toc 7"/>
    <w:basedOn w:val="Normal"/>
    <w:next w:val="Normal"/>
    <w:autoRedefine/>
    <w:semiHidden/>
    <w:unhideWhenUsed/>
    <w:rsid w:val="00640AB1"/>
    <w:pPr>
      <w:spacing w:after="100"/>
      <w:ind w:left="1260"/>
    </w:pPr>
  </w:style>
  <w:style w:type="paragraph" w:styleId="INNH8">
    <w:name w:val="toc 8"/>
    <w:basedOn w:val="Normal"/>
    <w:next w:val="Normal"/>
    <w:autoRedefine/>
    <w:semiHidden/>
    <w:unhideWhenUsed/>
    <w:rsid w:val="00640AB1"/>
    <w:pPr>
      <w:spacing w:after="100"/>
      <w:ind w:left="1470"/>
    </w:pPr>
  </w:style>
  <w:style w:type="paragraph" w:styleId="INNH9">
    <w:name w:val="toc 9"/>
    <w:basedOn w:val="Normal"/>
    <w:next w:val="Normal"/>
    <w:autoRedefine/>
    <w:semiHidden/>
    <w:unhideWhenUsed/>
    <w:rsid w:val="00640AB1"/>
    <w:pPr>
      <w:spacing w:after="100"/>
      <w:ind w:left="1680"/>
    </w:pPr>
  </w:style>
  <w:style w:type="paragraph" w:styleId="Innledendehilsen">
    <w:name w:val="Salutation"/>
    <w:basedOn w:val="Normal"/>
    <w:next w:val="Normal"/>
    <w:link w:val="InnledendehilsenTegn"/>
    <w:uiPriority w:val="99"/>
    <w:rsid w:val="00640AB1"/>
  </w:style>
  <w:style w:type="character" w:customStyle="1" w:styleId="InnledendehilsenTegn">
    <w:name w:val="Innledende hilsen Tegn"/>
    <w:basedOn w:val="Standardskriftforavsnitt"/>
    <w:link w:val="Innledendehilsen"/>
    <w:uiPriority w:val="99"/>
    <w:rsid w:val="00640AB1"/>
    <w:rPr>
      <w:rFonts w:asciiTheme="minorHAnsi" w:eastAsiaTheme="minorHAnsi" w:hAnsiTheme="minorHAnsi" w:cstheme="minorBidi"/>
      <w:sz w:val="21"/>
      <w:szCs w:val="22"/>
      <w:lang w:val="en-GB" w:eastAsia="en-US"/>
    </w:rPr>
  </w:style>
  <w:style w:type="paragraph" w:styleId="Kildeliste">
    <w:name w:val="table of authorities"/>
    <w:basedOn w:val="Normal"/>
    <w:next w:val="Normal"/>
    <w:semiHidden/>
    <w:unhideWhenUsed/>
    <w:rsid w:val="00640AB1"/>
    <w:pPr>
      <w:spacing w:after="0"/>
      <w:ind w:left="210" w:hanging="210"/>
    </w:pPr>
  </w:style>
  <w:style w:type="paragraph" w:styleId="Kildelisteoverskrift">
    <w:name w:val="toa heading"/>
    <w:basedOn w:val="Normal"/>
    <w:next w:val="Normal"/>
    <w:semiHidden/>
    <w:unhideWhenUsed/>
    <w:rsid w:val="00640AB1"/>
    <w:pPr>
      <w:spacing w:before="120"/>
    </w:pPr>
    <w:rPr>
      <w:rFonts w:asciiTheme="majorHAnsi" w:eastAsiaTheme="majorEastAsia" w:hAnsiTheme="majorHAnsi" w:cstheme="majorBidi"/>
      <w:b/>
      <w:bCs/>
      <w:sz w:val="24"/>
      <w:szCs w:val="24"/>
    </w:rPr>
  </w:style>
  <w:style w:type="paragraph" w:styleId="Kommentaremne">
    <w:name w:val="annotation subject"/>
    <w:basedOn w:val="Merknadstekst"/>
    <w:next w:val="Merknadstekst"/>
    <w:link w:val="KommentaremneTegn"/>
    <w:semiHidden/>
    <w:unhideWhenUsed/>
    <w:rsid w:val="00640AB1"/>
    <w:pPr>
      <w:spacing w:line="240" w:lineRule="auto"/>
    </w:pPr>
    <w:rPr>
      <w:rFonts w:eastAsiaTheme="minorHAnsi" w:cstheme="minorBidi"/>
      <w:b/>
      <w:bCs/>
      <w:lang w:eastAsia="en-US"/>
    </w:rPr>
  </w:style>
  <w:style w:type="character" w:customStyle="1" w:styleId="KommentaremneTegn">
    <w:name w:val="Kommentaremne Tegn"/>
    <w:basedOn w:val="MerknadstekstTegn"/>
    <w:link w:val="Kommentaremne"/>
    <w:semiHidden/>
    <w:rsid w:val="00640AB1"/>
    <w:rPr>
      <w:rFonts w:asciiTheme="minorHAnsi" w:eastAsiaTheme="minorHAnsi" w:hAnsiTheme="minorHAnsi" w:cstheme="minorBidi"/>
      <w:b/>
      <w:bCs/>
      <w:lang w:val="en-GB" w:eastAsia="en-US"/>
    </w:rPr>
  </w:style>
  <w:style w:type="paragraph" w:styleId="Konvoluttadresse">
    <w:name w:val="envelope address"/>
    <w:basedOn w:val="Normal"/>
    <w:semiHidden/>
    <w:unhideWhenUsed/>
    <w:rsid w:val="00640AB1"/>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semiHidden/>
    <w:unhideWhenUsed/>
    <w:rsid w:val="00640AB1"/>
  </w:style>
  <w:style w:type="paragraph" w:styleId="Liste-forts">
    <w:name w:val="List Continue"/>
    <w:basedOn w:val="Normal"/>
    <w:semiHidden/>
    <w:unhideWhenUsed/>
    <w:rsid w:val="00640AB1"/>
    <w:pPr>
      <w:spacing w:after="120"/>
      <w:ind w:left="283"/>
      <w:contextualSpacing/>
    </w:pPr>
  </w:style>
  <w:style w:type="paragraph" w:styleId="Liste-forts2">
    <w:name w:val="List Continue 2"/>
    <w:basedOn w:val="Normal"/>
    <w:semiHidden/>
    <w:unhideWhenUsed/>
    <w:rsid w:val="00640AB1"/>
    <w:pPr>
      <w:spacing w:after="120"/>
      <w:ind w:left="566"/>
      <w:contextualSpacing/>
    </w:pPr>
  </w:style>
  <w:style w:type="paragraph" w:styleId="Liste-forts3">
    <w:name w:val="List Continue 3"/>
    <w:basedOn w:val="Normal"/>
    <w:semiHidden/>
    <w:unhideWhenUsed/>
    <w:rsid w:val="00640AB1"/>
    <w:pPr>
      <w:spacing w:after="120"/>
      <w:ind w:left="849"/>
      <w:contextualSpacing/>
    </w:pPr>
  </w:style>
  <w:style w:type="paragraph" w:styleId="Liste-forts4">
    <w:name w:val="List Continue 4"/>
    <w:basedOn w:val="Normal"/>
    <w:semiHidden/>
    <w:unhideWhenUsed/>
    <w:rsid w:val="00640AB1"/>
    <w:pPr>
      <w:spacing w:after="120"/>
      <w:ind w:left="1132"/>
      <w:contextualSpacing/>
    </w:pPr>
  </w:style>
  <w:style w:type="paragraph" w:styleId="Liste-forts5">
    <w:name w:val="List Continue 5"/>
    <w:basedOn w:val="Normal"/>
    <w:semiHidden/>
    <w:unhideWhenUsed/>
    <w:rsid w:val="00640AB1"/>
    <w:pPr>
      <w:spacing w:after="120"/>
      <w:ind w:left="1415"/>
      <w:contextualSpacing/>
    </w:pPr>
  </w:style>
  <w:style w:type="paragraph" w:styleId="Liste2">
    <w:name w:val="List 2"/>
    <w:basedOn w:val="Normal"/>
    <w:semiHidden/>
    <w:unhideWhenUsed/>
    <w:rsid w:val="00640AB1"/>
    <w:pPr>
      <w:ind w:left="566" w:hanging="283"/>
      <w:contextualSpacing/>
    </w:pPr>
  </w:style>
  <w:style w:type="paragraph" w:styleId="Liste3">
    <w:name w:val="List 3"/>
    <w:basedOn w:val="Normal"/>
    <w:semiHidden/>
    <w:unhideWhenUsed/>
    <w:rsid w:val="00640AB1"/>
    <w:pPr>
      <w:ind w:left="849" w:hanging="283"/>
      <w:contextualSpacing/>
    </w:pPr>
  </w:style>
  <w:style w:type="paragraph" w:styleId="Liste4">
    <w:name w:val="List 4"/>
    <w:basedOn w:val="Normal"/>
    <w:uiPriority w:val="8"/>
    <w:rsid w:val="00640AB1"/>
    <w:pPr>
      <w:ind w:left="1132" w:hanging="283"/>
      <w:contextualSpacing/>
    </w:pPr>
  </w:style>
  <w:style w:type="paragraph" w:styleId="Liste5">
    <w:name w:val="List 5"/>
    <w:basedOn w:val="Normal"/>
    <w:uiPriority w:val="8"/>
    <w:rsid w:val="00640AB1"/>
    <w:pPr>
      <w:ind w:left="1415" w:hanging="283"/>
      <w:contextualSpacing/>
    </w:pPr>
  </w:style>
  <w:style w:type="paragraph" w:styleId="Makrotekst">
    <w:name w:val="macro"/>
    <w:link w:val="MakrotekstTegn"/>
    <w:semiHidden/>
    <w:unhideWhenUsed/>
    <w:rsid w:val="00640AB1"/>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lang w:val="en-GB" w:eastAsia="en-US"/>
    </w:rPr>
  </w:style>
  <w:style w:type="character" w:customStyle="1" w:styleId="MakrotekstTegn">
    <w:name w:val="Makrotekst Tegn"/>
    <w:basedOn w:val="Standardskriftforavsnitt"/>
    <w:link w:val="Makrotekst"/>
    <w:semiHidden/>
    <w:rsid w:val="00640AB1"/>
    <w:rPr>
      <w:rFonts w:ascii="Consolas" w:eastAsiaTheme="minorHAnsi" w:hAnsi="Consolas" w:cstheme="minorBidi"/>
      <w:lang w:val="en-GB" w:eastAsia="en-US"/>
    </w:rPr>
  </w:style>
  <w:style w:type="paragraph" w:styleId="Meldingshode">
    <w:name w:val="Message Header"/>
    <w:basedOn w:val="Normal"/>
    <w:link w:val="MeldingshodeTegn"/>
    <w:semiHidden/>
    <w:unhideWhenUsed/>
    <w:rsid w:val="00640A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semiHidden/>
    <w:rsid w:val="00640AB1"/>
    <w:rPr>
      <w:rFonts w:asciiTheme="majorHAnsi" w:eastAsiaTheme="majorEastAsia" w:hAnsiTheme="majorHAnsi" w:cstheme="majorBidi"/>
      <w:sz w:val="24"/>
      <w:szCs w:val="24"/>
      <w:shd w:val="pct20" w:color="auto" w:fill="auto"/>
      <w:lang w:val="en-GB" w:eastAsia="en-US"/>
    </w:rPr>
  </w:style>
  <w:style w:type="paragraph" w:styleId="NormalWeb">
    <w:name w:val="Normal (Web)"/>
    <w:basedOn w:val="Normal"/>
    <w:semiHidden/>
    <w:unhideWhenUsed/>
    <w:rsid w:val="00640AB1"/>
    <w:rPr>
      <w:rFonts w:ascii="Times New Roman" w:hAnsi="Times New Roman" w:cs="Times New Roman"/>
      <w:sz w:val="24"/>
      <w:szCs w:val="24"/>
    </w:rPr>
  </w:style>
  <w:style w:type="paragraph" w:styleId="Notatoverskrift">
    <w:name w:val="Note Heading"/>
    <w:basedOn w:val="Normal"/>
    <w:next w:val="Normal"/>
    <w:link w:val="NotatoverskriftTegn"/>
    <w:semiHidden/>
    <w:unhideWhenUsed/>
    <w:rsid w:val="00640AB1"/>
    <w:pPr>
      <w:spacing w:after="0" w:line="240" w:lineRule="auto"/>
    </w:pPr>
  </w:style>
  <w:style w:type="character" w:customStyle="1" w:styleId="NotatoverskriftTegn">
    <w:name w:val="Notatoverskrift Tegn"/>
    <w:basedOn w:val="Standardskriftforavsnitt"/>
    <w:link w:val="Notatoverskrift"/>
    <w:semiHidden/>
    <w:rsid w:val="00640AB1"/>
    <w:rPr>
      <w:rFonts w:asciiTheme="minorHAnsi" w:eastAsiaTheme="minorHAnsi" w:hAnsiTheme="minorHAnsi" w:cstheme="minorBidi"/>
      <w:sz w:val="21"/>
      <w:szCs w:val="22"/>
      <w:lang w:val="en-GB" w:eastAsia="en-US"/>
    </w:rPr>
  </w:style>
  <w:style w:type="paragraph" w:styleId="Nummerertliste">
    <w:name w:val="List Number"/>
    <w:basedOn w:val="Normal"/>
    <w:uiPriority w:val="9"/>
    <w:rsid w:val="00640AB1"/>
    <w:pPr>
      <w:numPr>
        <w:numId w:val="12"/>
      </w:numPr>
      <w:contextualSpacing/>
    </w:pPr>
  </w:style>
  <w:style w:type="paragraph" w:styleId="Nummerertliste2">
    <w:name w:val="List Number 2"/>
    <w:basedOn w:val="Normal"/>
    <w:semiHidden/>
    <w:unhideWhenUsed/>
    <w:rsid w:val="00640AB1"/>
    <w:pPr>
      <w:numPr>
        <w:numId w:val="13"/>
      </w:numPr>
      <w:contextualSpacing/>
    </w:pPr>
  </w:style>
  <w:style w:type="paragraph" w:styleId="Nummerertliste3">
    <w:name w:val="List Number 3"/>
    <w:basedOn w:val="Normal"/>
    <w:semiHidden/>
    <w:unhideWhenUsed/>
    <w:rsid w:val="00640AB1"/>
    <w:pPr>
      <w:numPr>
        <w:numId w:val="14"/>
      </w:numPr>
      <w:contextualSpacing/>
    </w:pPr>
  </w:style>
  <w:style w:type="paragraph" w:styleId="Nummerertliste4">
    <w:name w:val="List Number 4"/>
    <w:basedOn w:val="Normal"/>
    <w:semiHidden/>
    <w:unhideWhenUsed/>
    <w:rsid w:val="00640AB1"/>
    <w:pPr>
      <w:numPr>
        <w:numId w:val="15"/>
      </w:numPr>
      <w:contextualSpacing/>
    </w:pPr>
  </w:style>
  <w:style w:type="paragraph" w:styleId="Nummerertliste5">
    <w:name w:val="List Number 5"/>
    <w:basedOn w:val="Normal"/>
    <w:semiHidden/>
    <w:unhideWhenUsed/>
    <w:rsid w:val="00640AB1"/>
    <w:pPr>
      <w:numPr>
        <w:numId w:val="16"/>
      </w:numPr>
      <w:contextualSpacing/>
    </w:pPr>
  </w:style>
  <w:style w:type="character" w:styleId="Plassholdertekst">
    <w:name w:val="Placeholder Text"/>
    <w:basedOn w:val="Standardskriftforavsnitt"/>
    <w:uiPriority w:val="99"/>
    <w:semiHidden/>
    <w:rsid w:val="00640AB1"/>
    <w:rPr>
      <w:color w:val="808080"/>
    </w:rPr>
  </w:style>
  <w:style w:type="paragraph" w:styleId="Punktliste2">
    <w:name w:val="List Bullet 2"/>
    <w:basedOn w:val="Normal"/>
    <w:semiHidden/>
    <w:unhideWhenUsed/>
    <w:rsid w:val="00640AB1"/>
    <w:pPr>
      <w:numPr>
        <w:numId w:val="17"/>
      </w:numPr>
      <w:contextualSpacing/>
    </w:pPr>
  </w:style>
  <w:style w:type="paragraph" w:styleId="Punktliste3">
    <w:name w:val="List Bullet 3"/>
    <w:basedOn w:val="Normal"/>
    <w:semiHidden/>
    <w:unhideWhenUsed/>
    <w:rsid w:val="00640AB1"/>
    <w:pPr>
      <w:numPr>
        <w:numId w:val="18"/>
      </w:numPr>
      <w:contextualSpacing/>
    </w:pPr>
  </w:style>
  <w:style w:type="paragraph" w:styleId="Punktliste4">
    <w:name w:val="List Bullet 4"/>
    <w:basedOn w:val="Normal"/>
    <w:semiHidden/>
    <w:unhideWhenUsed/>
    <w:rsid w:val="00640AB1"/>
    <w:pPr>
      <w:numPr>
        <w:numId w:val="19"/>
      </w:numPr>
      <w:contextualSpacing/>
    </w:pPr>
  </w:style>
  <w:style w:type="paragraph" w:styleId="Punktliste5">
    <w:name w:val="List Bullet 5"/>
    <w:basedOn w:val="Normal"/>
    <w:semiHidden/>
    <w:unhideWhenUsed/>
    <w:rsid w:val="00640AB1"/>
    <w:pPr>
      <w:numPr>
        <w:numId w:val="20"/>
      </w:numPr>
      <w:contextualSpacing/>
    </w:pPr>
  </w:style>
  <w:style w:type="paragraph" w:styleId="Rentekst">
    <w:name w:val="Plain Text"/>
    <w:basedOn w:val="Normal"/>
    <w:link w:val="RentekstTegn"/>
    <w:semiHidden/>
    <w:unhideWhenUsed/>
    <w:rsid w:val="00640AB1"/>
    <w:pPr>
      <w:spacing w:after="0" w:line="240" w:lineRule="auto"/>
    </w:pPr>
    <w:rPr>
      <w:rFonts w:ascii="Consolas" w:hAnsi="Consolas"/>
      <w:szCs w:val="21"/>
    </w:rPr>
  </w:style>
  <w:style w:type="character" w:customStyle="1" w:styleId="RentekstTegn">
    <w:name w:val="Ren tekst Tegn"/>
    <w:basedOn w:val="Standardskriftforavsnitt"/>
    <w:link w:val="Rentekst"/>
    <w:semiHidden/>
    <w:rsid w:val="00640AB1"/>
    <w:rPr>
      <w:rFonts w:ascii="Consolas" w:eastAsiaTheme="minorHAnsi" w:hAnsi="Consolas" w:cstheme="minorBidi"/>
      <w:sz w:val="21"/>
      <w:szCs w:val="21"/>
      <w:lang w:val="en-GB" w:eastAsia="en-US"/>
    </w:rPr>
  </w:style>
  <w:style w:type="character" w:styleId="Sluttnotereferanse">
    <w:name w:val="endnote reference"/>
    <w:basedOn w:val="Standardskriftforavsnitt"/>
    <w:semiHidden/>
    <w:unhideWhenUsed/>
    <w:rsid w:val="00640AB1"/>
    <w:rPr>
      <w:vertAlign w:val="superscript"/>
    </w:rPr>
  </w:style>
  <w:style w:type="paragraph" w:styleId="Sluttnotetekst">
    <w:name w:val="endnote text"/>
    <w:basedOn w:val="Normal"/>
    <w:link w:val="SluttnotetekstTegn"/>
    <w:semiHidden/>
    <w:unhideWhenUsed/>
    <w:rsid w:val="00640AB1"/>
    <w:pPr>
      <w:spacing w:after="0" w:line="240" w:lineRule="auto"/>
    </w:pPr>
    <w:rPr>
      <w:sz w:val="20"/>
      <w:szCs w:val="20"/>
    </w:rPr>
  </w:style>
  <w:style w:type="character" w:customStyle="1" w:styleId="SluttnotetekstTegn">
    <w:name w:val="Sluttnotetekst Tegn"/>
    <w:basedOn w:val="Standardskriftforavsnitt"/>
    <w:link w:val="Sluttnotetekst"/>
    <w:semiHidden/>
    <w:rsid w:val="00640AB1"/>
    <w:rPr>
      <w:rFonts w:asciiTheme="minorHAnsi" w:eastAsiaTheme="minorHAnsi" w:hAnsiTheme="minorHAnsi" w:cstheme="minorBidi"/>
      <w:lang w:val="en-GB" w:eastAsia="en-US"/>
    </w:rPr>
  </w:style>
  <w:style w:type="character" w:styleId="Sterkreferanse">
    <w:name w:val="Intense Reference"/>
    <w:basedOn w:val="Standardskriftforavsnitt"/>
    <w:uiPriority w:val="32"/>
    <w:rsid w:val="00640AB1"/>
    <w:rPr>
      <w:b/>
      <w:bCs/>
      <w:smallCaps/>
      <w:color w:val="323C46" w:themeColor="accent1"/>
      <w:spacing w:val="5"/>
    </w:rPr>
  </w:style>
  <w:style w:type="character" w:styleId="Sterkutheving">
    <w:name w:val="Intense Emphasis"/>
    <w:basedOn w:val="Standardskriftforavsnitt"/>
    <w:uiPriority w:val="21"/>
    <w:rsid w:val="00640AB1"/>
    <w:rPr>
      <w:i/>
      <w:iCs/>
      <w:color w:val="323C46" w:themeColor="accent1"/>
    </w:rPr>
  </w:style>
  <w:style w:type="paragraph" w:styleId="Sterktsitat">
    <w:name w:val="Intense Quote"/>
    <w:basedOn w:val="Normal"/>
    <w:next w:val="Normal"/>
    <w:link w:val="SterktsitatTegn"/>
    <w:uiPriority w:val="30"/>
    <w:rsid w:val="00640AB1"/>
    <w:pPr>
      <w:pBdr>
        <w:top w:val="single" w:sz="4" w:space="10" w:color="323C46" w:themeColor="accent1"/>
        <w:bottom w:val="single" w:sz="4" w:space="10" w:color="323C46" w:themeColor="accent1"/>
      </w:pBdr>
      <w:spacing w:before="360" w:after="360"/>
      <w:ind w:left="864" w:right="864"/>
      <w:jc w:val="center"/>
    </w:pPr>
    <w:rPr>
      <w:i/>
      <w:iCs/>
      <w:color w:val="323C46" w:themeColor="accent1"/>
    </w:rPr>
  </w:style>
  <w:style w:type="character" w:customStyle="1" w:styleId="SterktsitatTegn">
    <w:name w:val="Sterkt sitat Tegn"/>
    <w:basedOn w:val="Standardskriftforavsnitt"/>
    <w:link w:val="Sterktsitat"/>
    <w:uiPriority w:val="30"/>
    <w:rsid w:val="00640AB1"/>
    <w:rPr>
      <w:rFonts w:asciiTheme="minorHAnsi" w:eastAsiaTheme="minorHAnsi" w:hAnsiTheme="minorHAnsi" w:cstheme="minorBidi"/>
      <w:i/>
      <w:iCs/>
      <w:color w:val="323C46" w:themeColor="accent1"/>
      <w:sz w:val="21"/>
      <w:szCs w:val="22"/>
      <w:lang w:val="en-GB" w:eastAsia="en-US"/>
    </w:rPr>
  </w:style>
  <w:style w:type="paragraph" w:styleId="Stikkordregisteroverskrift">
    <w:name w:val="index heading"/>
    <w:basedOn w:val="Normal"/>
    <w:next w:val="Indeks1"/>
    <w:semiHidden/>
    <w:unhideWhenUsed/>
    <w:rsid w:val="00640AB1"/>
    <w:rPr>
      <w:rFonts w:asciiTheme="majorHAnsi" w:eastAsiaTheme="majorEastAsia" w:hAnsiTheme="majorHAnsi" w:cstheme="majorBidi"/>
      <w:b/>
      <w:bCs/>
    </w:rPr>
  </w:style>
  <w:style w:type="character" w:styleId="Svakreferanse">
    <w:name w:val="Subtle Reference"/>
    <w:basedOn w:val="Standardskriftforavsnitt"/>
    <w:uiPriority w:val="31"/>
    <w:rsid w:val="00640AB1"/>
    <w:rPr>
      <w:smallCaps/>
      <w:color w:val="5A5A5A" w:themeColor="text1" w:themeTint="A5"/>
    </w:rPr>
  </w:style>
  <w:style w:type="character" w:styleId="Svakutheving">
    <w:name w:val="Subtle Emphasis"/>
    <w:basedOn w:val="Standardskriftforavsnitt"/>
    <w:uiPriority w:val="19"/>
    <w:rsid w:val="00640AB1"/>
    <w:rPr>
      <w:i/>
      <w:iCs/>
      <w:color w:val="404040" w:themeColor="text1" w:themeTint="BF"/>
    </w:rPr>
  </w:style>
  <w:style w:type="paragraph" w:styleId="Underskrift">
    <w:name w:val="Signature"/>
    <w:basedOn w:val="Normal"/>
    <w:link w:val="UnderskriftTegn"/>
    <w:semiHidden/>
    <w:unhideWhenUsed/>
    <w:rsid w:val="00640AB1"/>
    <w:pPr>
      <w:spacing w:after="0" w:line="240" w:lineRule="auto"/>
      <w:ind w:left="4252"/>
    </w:pPr>
  </w:style>
  <w:style w:type="character" w:customStyle="1" w:styleId="UnderskriftTegn">
    <w:name w:val="Underskrift Tegn"/>
    <w:basedOn w:val="Standardskriftforavsnitt"/>
    <w:link w:val="Underskrift"/>
    <w:semiHidden/>
    <w:rsid w:val="00640AB1"/>
    <w:rPr>
      <w:rFonts w:asciiTheme="minorHAnsi" w:eastAsiaTheme="minorHAnsi" w:hAnsiTheme="minorHAnsi" w:cstheme="minorBidi"/>
      <w:sz w:val="21"/>
      <w:szCs w:val="22"/>
      <w:lang w:val="en-GB" w:eastAsia="en-US"/>
    </w:rPr>
  </w:style>
  <w:style w:type="character" w:styleId="Utheving">
    <w:name w:val="Emphasis"/>
    <w:basedOn w:val="Standardskriftforavsnitt"/>
    <w:uiPriority w:val="99"/>
    <w:rsid w:val="00640AB1"/>
    <w:rPr>
      <w:i/>
      <w:iCs/>
    </w:rPr>
  </w:style>
  <w:style w:type="paragraph" w:styleId="Revisjon">
    <w:name w:val="Revision"/>
    <w:hidden/>
    <w:uiPriority w:val="99"/>
    <w:semiHidden/>
    <w:rsid w:val="002D5CA6"/>
    <w:rPr>
      <w:rFonts w:asciiTheme="minorHAnsi" w:eastAsiaTheme="minorHAnsi" w:hAnsiTheme="minorHAnsi" w:cstheme="minorBidi"/>
      <w:sz w:val="21"/>
      <w:szCs w:val="22"/>
      <w:lang w:val="en-GB" w:eastAsia="en-US"/>
    </w:rPr>
  </w:style>
  <w:style w:type="paragraph" w:customStyle="1" w:styleId="Default">
    <w:name w:val="Default"/>
    <w:rsid w:val="00B1519E"/>
    <w:pPr>
      <w:autoSpaceDE w:val="0"/>
      <w:autoSpaceDN w:val="0"/>
      <w:adjustRightInd w:val="0"/>
    </w:pPr>
    <w:rPr>
      <w:rFonts w:ascii="Symbol" w:hAnsi="Symbol" w:cs="Symbol"/>
      <w:color w:val="000000"/>
      <w:sz w:val="24"/>
      <w:szCs w:val="24"/>
    </w:rPr>
  </w:style>
  <w:style w:type="character" w:customStyle="1" w:styleId="Overskrift1Tegn">
    <w:name w:val="Overskrift 1 Tegn"/>
    <w:basedOn w:val="Standardskriftforavsnitt"/>
    <w:link w:val="Overskrift1"/>
    <w:uiPriority w:val="1"/>
    <w:rsid w:val="008B16EF"/>
    <w:rPr>
      <w:rFonts w:asciiTheme="minorHAnsi" w:eastAsiaTheme="majorEastAsia" w:hAnsiTheme="minorHAnsi" w:cstheme="majorBidi"/>
      <w:b/>
      <w:bCs/>
      <w:cap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elmer">
  <a:themeElements>
    <a:clrScheme name="Selmer">
      <a:dk1>
        <a:srgbClr val="000000"/>
      </a:dk1>
      <a:lt1>
        <a:srgbClr val="FFFFFF"/>
      </a:lt1>
      <a:dk2>
        <a:srgbClr val="E14600"/>
      </a:dk2>
      <a:lt2>
        <a:srgbClr val="EBE5DF"/>
      </a:lt2>
      <a:accent1>
        <a:srgbClr val="323C46"/>
      </a:accent1>
      <a:accent2>
        <a:srgbClr val="008CFF"/>
      </a:accent2>
      <a:accent3>
        <a:srgbClr val="FFC800"/>
      </a:accent3>
      <a:accent4>
        <a:srgbClr val="871E46"/>
      </a:accent4>
      <a:accent5>
        <a:srgbClr val="AAC3DC"/>
      </a:accent5>
      <a:accent6>
        <a:srgbClr val="789B1E"/>
      </a:accent6>
      <a:hlink>
        <a:srgbClr val="005C96"/>
      </a:hlink>
      <a:folHlink>
        <a:srgbClr val="333638"/>
      </a:folHlink>
    </a:clrScheme>
    <a:fontScheme name="Selmer">
      <a:majorFont>
        <a:latin typeface="Times New Roman"/>
        <a:ea typeface=""/>
        <a:cs typeface=""/>
      </a:majorFont>
      <a:minorFont>
        <a:latin typeface="Calibri"/>
        <a:ea typeface=""/>
        <a:cs typeface=""/>
      </a:minorFont>
    </a:fontScheme>
    <a:fmtScheme name="Selm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5"/>
        </a:solidFill>
        <a:ln w="12700">
          <a:solidFill>
            <a:schemeClr val="tx1"/>
          </a:solidFill>
        </a:ln>
      </a:spPr>
      <a:bodyPr rtlCol="0" anchor="ctr"/>
      <a:lstStyle>
        <a:defPPr algn="ctr">
          <a:defRPr sz="18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err="1" smtClean="0">
            <a:latin typeface="+mn-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19429949AEA94593B30EBA35F3DCF6" ma:contentTypeVersion="11" ma:contentTypeDescription="Opprett et nytt dokument." ma:contentTypeScope="" ma:versionID="030d905c7b2a633b8f70b1ccd43fd2b4">
  <xsd:schema xmlns:xsd="http://www.w3.org/2001/XMLSchema" xmlns:xs="http://www.w3.org/2001/XMLSchema" xmlns:p="http://schemas.microsoft.com/office/2006/metadata/properties" xmlns:ns2="738e3c68-bc51-4e5d-83c5-0d119789a171" xmlns:ns3="422245c8-e8ad-44c3-b0a8-74f71b6e260a" targetNamespace="http://schemas.microsoft.com/office/2006/metadata/properties" ma:root="true" ma:fieldsID="0803bbf260f48c0660a878f189bf63ac" ns2:_="" ns3:_="">
    <xsd:import namespace="738e3c68-bc51-4e5d-83c5-0d119789a171"/>
    <xsd:import namespace="422245c8-e8ad-44c3-b0a8-74f71b6e26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Salesforce" minOccurs="0"/>
                <xsd:element ref="ns3:SF"/>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e3c68-bc51-4e5d-83c5-0d119789a171"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2245c8-e8ad-44c3-b0a8-74f71b6e26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Salesforce" ma:index="15" nillable="true" ma:displayName="Salesforce" ma:default="0" ma:format="Dropdown" ma:internalName="Salesforce">
      <xsd:simpleType>
        <xsd:restriction base="dms:Boolean"/>
      </xsd:simpleType>
    </xsd:element>
    <xsd:element name="SF" ma:index="16" ma:displayName="SF" ma:default="1" ma:format="Dropdown" ma:internalName="SF">
      <xsd:simpleType>
        <xsd:restriction base="dms:Boolean"/>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F xmlns="422245c8-e8ad-44c3-b0a8-74f71b6e260a">true</SF>
    <Salesforce xmlns="422245c8-e8ad-44c3-b0a8-74f71b6e260a">false</Salesforce>
  </documentManagement>
</p:properties>
</file>

<file path=customXml/itemProps1.xml><?xml version="1.0" encoding="utf-8"?>
<ds:datastoreItem xmlns:ds="http://schemas.openxmlformats.org/officeDocument/2006/customXml" ds:itemID="{C5169AF6-23EC-48AE-A9AB-9454389D446C}"/>
</file>

<file path=customXml/itemProps2.xml><?xml version="1.0" encoding="utf-8"?>
<ds:datastoreItem xmlns:ds="http://schemas.openxmlformats.org/officeDocument/2006/customXml" ds:itemID="{B83C5F71-FD23-4428-902D-20A747268AC0}"/>
</file>

<file path=customXml/itemProps3.xml><?xml version="1.0" encoding="utf-8"?>
<ds:datastoreItem xmlns:ds="http://schemas.openxmlformats.org/officeDocument/2006/customXml" ds:itemID="{FBBBF1E2-A07D-4966-A364-94A6631851CA}"/>
</file>

<file path=docProps/app.xml><?xml version="1.0" encoding="utf-8"?>
<Properties xmlns="http://schemas.openxmlformats.org/officeDocument/2006/extended-properties" xmlns:vt="http://schemas.openxmlformats.org/officeDocument/2006/docPropsVTypes">
  <Template>Normal</Template>
  <TotalTime>0</TotalTime>
  <Pages>3</Pages>
  <Words>6426</Words>
  <Characters>34062</Characters>
  <Application>Microsoft Office Word</Application>
  <DocSecurity>0</DocSecurity>
  <Lines>283</Lines>
  <Paragraphs>80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Westrum - LINK Mobility Norway</dc:creator>
  <cp:keywords/>
  <dc:description/>
  <cp:lastModifiedBy>Christian Westrum - LINK Mobility Norway</cp:lastModifiedBy>
  <cp:revision>2</cp:revision>
  <dcterms:created xsi:type="dcterms:W3CDTF">2019-01-04T14:40:00Z</dcterms:created>
  <dcterms:modified xsi:type="dcterms:W3CDTF">2019-01-04T14:40:00Z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0x010100CD19429949AEA94593B30EBA35F3DCF6</vt:lpwstr>
  </property>
</Properties>
</file>